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1de3" w14:textId="2211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 – 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Шиелі аудандық мәслихатының 2020 жылғы 25 маусымдағы № 55/3 шешімі. Қызылорда облысының Әділет департаментінде 2020 жылғы 2 шілдеде № 7558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55/3 шешіміне қосымша</w:t>
            </w:r>
          </w:p>
        </w:tc>
      </w:tr>
    </w:tbl>
    <w:bookmarkStart w:name="z12" w:id="3"/>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3"/>
    <w:bookmarkStart w:name="z13" w:id="4"/>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4"/>
    <w:bookmarkStart w:name="z14" w:id="5"/>
    <w:p>
      <w:pPr>
        <w:spacing w:after="0"/>
        <w:ind w:left="0"/>
        <w:jc w:val="both"/>
      </w:pPr>
      <w:r>
        <w:rPr>
          <w:rFonts w:ascii="Times New Roman"/>
          <w:b w:val="false"/>
          <w:i w:val="false"/>
          <w:color w:val="000000"/>
          <w:sz w:val="28"/>
        </w:rPr>
        <w:t>
      1. Шиелі ауданы аумағында бейбіт жиналыстарды ұйымдастыру және өткізу үшін мынадай арнайы орындар мен олардың шекті толу нормалары айқындалсын:</w:t>
      </w:r>
    </w:p>
    <w:bookmarkEnd w:id="5"/>
    <w:bookmarkStart w:name="z15" w:id="6"/>
    <w:p>
      <w:pPr>
        <w:spacing w:after="0"/>
        <w:ind w:left="0"/>
        <w:jc w:val="both"/>
      </w:pPr>
      <w:r>
        <w:rPr>
          <w:rFonts w:ascii="Times New Roman"/>
          <w:b w:val="false"/>
          <w:i w:val="false"/>
          <w:color w:val="000000"/>
          <w:sz w:val="28"/>
        </w:rPr>
        <w:t>
      1) Жиналыстар, митингілер ұйымдастыру және өткізу үшін:</w:t>
      </w:r>
    </w:p>
    <w:bookmarkEnd w:id="6"/>
    <w:bookmarkStart w:name="z16" w:id="7"/>
    <w:p>
      <w:pPr>
        <w:spacing w:after="0"/>
        <w:ind w:left="0"/>
        <w:jc w:val="both"/>
      </w:pPr>
      <w:r>
        <w:rPr>
          <w:rFonts w:ascii="Times New Roman"/>
          <w:b w:val="false"/>
          <w:i w:val="false"/>
          <w:color w:val="000000"/>
          <w:sz w:val="28"/>
        </w:rPr>
        <w:t>
      Шиелі кенті аумағында: "Қоқшоқы" елді мекені И.Әбдікәрімов көшесі № 11 ғимараттың алдыңғы алаң, шекті толу нормасы –300 адамға дейін;</w:t>
      </w:r>
    </w:p>
    <w:bookmarkEnd w:id="7"/>
    <w:bookmarkStart w:name="z17" w:id="8"/>
    <w:p>
      <w:pPr>
        <w:spacing w:after="0"/>
        <w:ind w:left="0"/>
        <w:jc w:val="both"/>
      </w:pPr>
      <w:r>
        <w:rPr>
          <w:rFonts w:ascii="Times New Roman"/>
          <w:b w:val="false"/>
          <w:i w:val="false"/>
          <w:color w:val="000000"/>
          <w:sz w:val="28"/>
        </w:rPr>
        <w:t>
      Шиелі кенті аумағында М.Шоқай көшесі № 53 ғимаратының артқы алаңы шекті толу нормасы – 300 адам;</w:t>
      </w:r>
    </w:p>
    <w:bookmarkEnd w:id="8"/>
    <w:bookmarkStart w:name="z18" w:id="9"/>
    <w:p>
      <w:pPr>
        <w:spacing w:after="0"/>
        <w:ind w:left="0"/>
        <w:jc w:val="both"/>
      </w:pPr>
      <w:r>
        <w:rPr>
          <w:rFonts w:ascii="Times New Roman"/>
          <w:b w:val="false"/>
          <w:i w:val="false"/>
          <w:color w:val="000000"/>
          <w:sz w:val="28"/>
        </w:rPr>
        <w:t>
      Иіркөл ауылдық округі аумағында: Ы.Жақаев атындағы күріш өсіру тарихи музейіне дейінгі алаң, шекті толу нормасы- 30 адам;</w:t>
      </w:r>
    </w:p>
    <w:bookmarkEnd w:id="9"/>
    <w:bookmarkStart w:name="z19" w:id="10"/>
    <w:p>
      <w:pPr>
        <w:spacing w:after="0"/>
        <w:ind w:left="0"/>
        <w:jc w:val="both"/>
      </w:pPr>
      <w:r>
        <w:rPr>
          <w:rFonts w:ascii="Times New Roman"/>
          <w:b w:val="false"/>
          <w:i w:val="false"/>
          <w:color w:val="000000"/>
          <w:sz w:val="28"/>
        </w:rPr>
        <w:t>
      Ортақшыл ауылдық округі аумағында: С.Сейфуллин көшесі бойындағы ашық алаң, шекті толу нормасы – 40 адам;</w:t>
      </w:r>
    </w:p>
    <w:bookmarkEnd w:id="10"/>
    <w:bookmarkStart w:name="z20" w:id="11"/>
    <w:p>
      <w:pPr>
        <w:spacing w:after="0"/>
        <w:ind w:left="0"/>
        <w:jc w:val="both"/>
      </w:pPr>
      <w:r>
        <w:rPr>
          <w:rFonts w:ascii="Times New Roman"/>
          <w:b w:val="false"/>
          <w:i w:val="false"/>
          <w:color w:val="000000"/>
          <w:sz w:val="28"/>
        </w:rPr>
        <w:t>
      Талаптан ауылдық округі аумағында: Бала би көшесі бойындағы ашық алаң, шекті толу нормасы – 80 адам;</w:t>
      </w:r>
    </w:p>
    <w:bookmarkEnd w:id="11"/>
    <w:bookmarkStart w:name="z21" w:id="12"/>
    <w:p>
      <w:pPr>
        <w:spacing w:after="0"/>
        <w:ind w:left="0"/>
        <w:jc w:val="both"/>
      </w:pPr>
      <w:r>
        <w:rPr>
          <w:rFonts w:ascii="Times New Roman"/>
          <w:b w:val="false"/>
          <w:i w:val="false"/>
          <w:color w:val="000000"/>
          <w:sz w:val="28"/>
        </w:rPr>
        <w:t>
      Ақмая ауылдық округі аумағында: Ақмая ауылы діни ғибадат үйінің жанындағы ашық алаң, шекті толу нормасы –50 адам;</w:t>
      </w:r>
    </w:p>
    <w:bookmarkEnd w:id="12"/>
    <w:bookmarkStart w:name="z22" w:id="13"/>
    <w:p>
      <w:pPr>
        <w:spacing w:after="0"/>
        <w:ind w:left="0"/>
        <w:jc w:val="both"/>
      </w:pPr>
      <w:r>
        <w:rPr>
          <w:rFonts w:ascii="Times New Roman"/>
          <w:b w:val="false"/>
          <w:i w:val="false"/>
          <w:color w:val="000000"/>
          <w:sz w:val="28"/>
        </w:rPr>
        <w:t>
      Сұлутөбе ауылдық округі аумағында: М.Тоқмағанбетов көшесіндегі ашық алаң, шекті толу нормасы – 40 адам;</w:t>
      </w:r>
    </w:p>
    <w:bookmarkEnd w:id="13"/>
    <w:bookmarkStart w:name="z23" w:id="14"/>
    <w:p>
      <w:pPr>
        <w:spacing w:after="0"/>
        <w:ind w:left="0"/>
        <w:jc w:val="both"/>
      </w:pPr>
      <w:r>
        <w:rPr>
          <w:rFonts w:ascii="Times New Roman"/>
          <w:b w:val="false"/>
          <w:i w:val="false"/>
          <w:color w:val="000000"/>
          <w:sz w:val="28"/>
        </w:rPr>
        <w:t>
      Керделі ауылдық округі аумағында: А.Құнанбаев көшесіндегі ашық алаң, шекті толу нормасы – 30 адам;</w:t>
      </w:r>
    </w:p>
    <w:bookmarkEnd w:id="14"/>
    <w:bookmarkStart w:name="z24" w:id="15"/>
    <w:p>
      <w:pPr>
        <w:spacing w:after="0"/>
        <w:ind w:left="0"/>
        <w:jc w:val="both"/>
      </w:pPr>
      <w:r>
        <w:rPr>
          <w:rFonts w:ascii="Times New Roman"/>
          <w:b w:val="false"/>
          <w:i w:val="false"/>
          <w:color w:val="000000"/>
          <w:sz w:val="28"/>
        </w:rPr>
        <w:t>
      Тартоғай ауылдық округі аумағында: М.Ғабдуллин көшесі ашық алаң, шекті толу нормасы – 40 адам;</w:t>
      </w:r>
    </w:p>
    <w:bookmarkEnd w:id="15"/>
    <w:bookmarkStart w:name="z25" w:id="16"/>
    <w:p>
      <w:pPr>
        <w:spacing w:after="0"/>
        <w:ind w:left="0"/>
        <w:jc w:val="both"/>
      </w:pPr>
      <w:r>
        <w:rPr>
          <w:rFonts w:ascii="Times New Roman"/>
          <w:b w:val="false"/>
          <w:i w:val="false"/>
          <w:color w:val="000000"/>
          <w:sz w:val="28"/>
        </w:rPr>
        <w:t>
      Алмалы ауылдық округі аумағында: Мұстафа Шоқай көшесі солтүстік бетіндегі ашық алаңы, шекті толу нормасы – 40 адам;</w:t>
      </w:r>
    </w:p>
    <w:bookmarkEnd w:id="16"/>
    <w:bookmarkStart w:name="z26" w:id="17"/>
    <w:p>
      <w:pPr>
        <w:spacing w:after="0"/>
        <w:ind w:left="0"/>
        <w:jc w:val="both"/>
      </w:pPr>
      <w:r>
        <w:rPr>
          <w:rFonts w:ascii="Times New Roman"/>
          <w:b w:val="false"/>
          <w:i w:val="false"/>
          <w:color w:val="000000"/>
          <w:sz w:val="28"/>
        </w:rPr>
        <w:t>
      Жөлек ауылдық округі аумағында: Орталық жастар саябағының алдыңғы алаңы, шекті толу нормасы – 30 адам;</w:t>
      </w:r>
    </w:p>
    <w:bookmarkEnd w:id="17"/>
    <w:bookmarkStart w:name="z27" w:id="18"/>
    <w:p>
      <w:pPr>
        <w:spacing w:after="0"/>
        <w:ind w:left="0"/>
        <w:jc w:val="both"/>
      </w:pPr>
      <w:r>
        <w:rPr>
          <w:rFonts w:ascii="Times New Roman"/>
          <w:b w:val="false"/>
          <w:i w:val="false"/>
          <w:color w:val="000000"/>
          <w:sz w:val="28"/>
        </w:rPr>
        <w:t xml:space="preserve">
      Ақтоған ауылдық округі аумағында: О.Сәрсенбай көшесіндегі ашық алаң, шекті толу нормасы – 30 адам; </w:t>
      </w:r>
    </w:p>
    <w:bookmarkEnd w:id="18"/>
    <w:bookmarkStart w:name="z28" w:id="19"/>
    <w:p>
      <w:pPr>
        <w:spacing w:after="0"/>
        <w:ind w:left="0"/>
        <w:jc w:val="both"/>
      </w:pPr>
      <w:r>
        <w:rPr>
          <w:rFonts w:ascii="Times New Roman"/>
          <w:b w:val="false"/>
          <w:i w:val="false"/>
          <w:color w:val="000000"/>
          <w:sz w:val="28"/>
        </w:rPr>
        <w:t>
      Бәйгеқұм ауылдық округі аумағында: Ауылдық мәдениет үйінің алдыңғы алаңы, шекті толу нормасы- 40 адамға;</w:t>
      </w:r>
    </w:p>
    <w:bookmarkEnd w:id="19"/>
    <w:bookmarkStart w:name="z29" w:id="20"/>
    <w:p>
      <w:pPr>
        <w:spacing w:after="0"/>
        <w:ind w:left="0"/>
        <w:jc w:val="both"/>
      </w:pPr>
      <w:r>
        <w:rPr>
          <w:rFonts w:ascii="Times New Roman"/>
          <w:b w:val="false"/>
          <w:i w:val="false"/>
          <w:color w:val="000000"/>
          <w:sz w:val="28"/>
        </w:rPr>
        <w:t>
      Қоғалы ауылдық округі аумағында: Шағын спорт алаңының алдыңғы ашық аумағы, шекті толу нормасы – 30 адам;</w:t>
      </w:r>
    </w:p>
    <w:bookmarkEnd w:id="20"/>
    <w:bookmarkStart w:name="z30" w:id="21"/>
    <w:p>
      <w:pPr>
        <w:spacing w:after="0"/>
        <w:ind w:left="0"/>
        <w:jc w:val="both"/>
      </w:pPr>
      <w:r>
        <w:rPr>
          <w:rFonts w:ascii="Times New Roman"/>
          <w:b w:val="false"/>
          <w:i w:val="false"/>
          <w:color w:val="000000"/>
          <w:sz w:val="28"/>
        </w:rPr>
        <w:t xml:space="preserve">
      Бестам ауылдық округі аумағында: Ы.Алтынсарин көшесінің бойындағы ашық алаң, шекті толу нормасы 30 адам; </w:t>
      </w:r>
    </w:p>
    <w:bookmarkEnd w:id="21"/>
    <w:bookmarkStart w:name="z31" w:id="22"/>
    <w:p>
      <w:pPr>
        <w:spacing w:after="0"/>
        <w:ind w:left="0"/>
        <w:jc w:val="both"/>
      </w:pPr>
      <w:r>
        <w:rPr>
          <w:rFonts w:ascii="Times New Roman"/>
          <w:b w:val="false"/>
          <w:i w:val="false"/>
          <w:color w:val="000000"/>
          <w:sz w:val="28"/>
        </w:rPr>
        <w:t xml:space="preserve">
      Гигант ауылдық округі аумағында: М.Мырзалиев көшесі ашық алаң, шекті толу нормасы – 50 адам; </w:t>
      </w:r>
    </w:p>
    <w:bookmarkEnd w:id="22"/>
    <w:bookmarkStart w:name="z32" w:id="23"/>
    <w:p>
      <w:pPr>
        <w:spacing w:after="0"/>
        <w:ind w:left="0"/>
        <w:jc w:val="both"/>
      </w:pPr>
      <w:r>
        <w:rPr>
          <w:rFonts w:ascii="Times New Roman"/>
          <w:b w:val="false"/>
          <w:i w:val="false"/>
          <w:color w:val="000000"/>
          <w:sz w:val="28"/>
        </w:rPr>
        <w:t>
      Еңбекші ауылдық округі аумағында: Б.Оразов көшесіндегі ескі мәдениет үйінің алдындағы ашық алаң, шекті толу нормасы – 30 адам;</w:t>
      </w:r>
    </w:p>
    <w:bookmarkEnd w:id="23"/>
    <w:bookmarkStart w:name="z33" w:id="24"/>
    <w:p>
      <w:pPr>
        <w:spacing w:after="0"/>
        <w:ind w:left="0"/>
        <w:jc w:val="both"/>
      </w:pPr>
      <w:r>
        <w:rPr>
          <w:rFonts w:ascii="Times New Roman"/>
          <w:b w:val="false"/>
          <w:i w:val="false"/>
          <w:color w:val="000000"/>
          <w:sz w:val="28"/>
        </w:rPr>
        <w:t xml:space="preserve">
      Жуантөбе ауылдық округі аумағында: Ә.Исмайлов көшесінің бойында орналасқан ашық алаң, шекті толу нормасы – 40 адам; </w:t>
      </w:r>
    </w:p>
    <w:bookmarkEnd w:id="24"/>
    <w:bookmarkStart w:name="z34" w:id="25"/>
    <w:p>
      <w:pPr>
        <w:spacing w:after="0"/>
        <w:ind w:left="0"/>
        <w:jc w:val="both"/>
      </w:pPr>
      <w:r>
        <w:rPr>
          <w:rFonts w:ascii="Times New Roman"/>
          <w:b w:val="false"/>
          <w:i w:val="false"/>
          <w:color w:val="000000"/>
          <w:sz w:val="28"/>
        </w:rPr>
        <w:t>
      Жиделіарық ауылдық округі аумағында: Есабыз көшесі бойындағы алаң, шекті толу нормасы – 30 адам;</w:t>
      </w:r>
    </w:p>
    <w:bookmarkEnd w:id="25"/>
    <w:bookmarkStart w:name="z35" w:id="26"/>
    <w:p>
      <w:pPr>
        <w:spacing w:after="0"/>
        <w:ind w:left="0"/>
        <w:jc w:val="both"/>
      </w:pPr>
      <w:r>
        <w:rPr>
          <w:rFonts w:ascii="Times New Roman"/>
          <w:b w:val="false"/>
          <w:i w:val="false"/>
          <w:color w:val="000000"/>
          <w:sz w:val="28"/>
        </w:rPr>
        <w:t xml:space="preserve">
      Төңкеріс ауылдық округі аумағында: С.Сейфуллин көшесіндегі ашық алаң, шекті толу нормасы –40 адам; </w:t>
      </w:r>
    </w:p>
    <w:bookmarkEnd w:id="26"/>
    <w:bookmarkStart w:name="z36" w:id="27"/>
    <w:p>
      <w:pPr>
        <w:spacing w:after="0"/>
        <w:ind w:left="0"/>
        <w:jc w:val="both"/>
      </w:pPr>
      <w:r>
        <w:rPr>
          <w:rFonts w:ascii="Times New Roman"/>
          <w:b w:val="false"/>
          <w:i w:val="false"/>
          <w:color w:val="000000"/>
          <w:sz w:val="28"/>
        </w:rPr>
        <w:t xml:space="preserve">
      Телікөл ауылдық округі аумағында: Доспан Шайық көшесінің бойындағы ашық алаң, шекті толу нормасы – 30 адам; </w:t>
      </w:r>
    </w:p>
    <w:bookmarkEnd w:id="27"/>
    <w:bookmarkStart w:name="z37" w:id="28"/>
    <w:p>
      <w:pPr>
        <w:spacing w:after="0"/>
        <w:ind w:left="0"/>
        <w:jc w:val="both"/>
      </w:pPr>
      <w:r>
        <w:rPr>
          <w:rFonts w:ascii="Times New Roman"/>
          <w:b w:val="false"/>
          <w:i w:val="false"/>
          <w:color w:val="000000"/>
          <w:sz w:val="28"/>
        </w:rPr>
        <w:t>
      Майлытоғай ауылдық округі, С.Аймағанбетов көшесінің бойындағы ашық алаң, шекті толу нормасы – 30 адам; .</w:t>
      </w:r>
    </w:p>
    <w:bookmarkEnd w:id="28"/>
    <w:bookmarkStart w:name="z38" w:id="29"/>
    <w:p>
      <w:pPr>
        <w:spacing w:after="0"/>
        <w:ind w:left="0"/>
        <w:jc w:val="both"/>
      </w:pPr>
      <w:r>
        <w:rPr>
          <w:rFonts w:ascii="Times New Roman"/>
          <w:b w:val="false"/>
          <w:i w:val="false"/>
          <w:color w:val="000000"/>
          <w:sz w:val="28"/>
        </w:rPr>
        <w:t xml:space="preserve">
      Жаңатұрмыс ауылдық округі аумағында: С.Аймағанбетов көшесінің бойындағы ашық алаң, шекті толу нормасы – 40 адам; </w:t>
      </w:r>
    </w:p>
    <w:bookmarkEnd w:id="29"/>
    <w:bookmarkStart w:name="z39" w:id="30"/>
    <w:p>
      <w:pPr>
        <w:spacing w:after="0"/>
        <w:ind w:left="0"/>
        <w:jc w:val="both"/>
      </w:pPr>
      <w:r>
        <w:rPr>
          <w:rFonts w:ascii="Times New Roman"/>
          <w:b w:val="false"/>
          <w:i w:val="false"/>
          <w:color w:val="000000"/>
          <w:sz w:val="28"/>
        </w:rPr>
        <w:t>
      Қарғалы ауылдық округі аумағында: Абай көшесіндегі ашық алаң, шекті толу нормасы –30 адам.</w:t>
      </w:r>
    </w:p>
    <w:bookmarkEnd w:id="30"/>
    <w:bookmarkStart w:name="z40" w:id="31"/>
    <w:p>
      <w:pPr>
        <w:spacing w:after="0"/>
        <w:ind w:left="0"/>
        <w:jc w:val="both"/>
      </w:pPr>
      <w:r>
        <w:rPr>
          <w:rFonts w:ascii="Times New Roman"/>
          <w:b w:val="false"/>
          <w:i w:val="false"/>
          <w:color w:val="000000"/>
          <w:sz w:val="28"/>
        </w:rPr>
        <w:t>
      2) демонстрациялар, шерулер ұйымдастыру және өткізу үшін:</w:t>
      </w:r>
    </w:p>
    <w:bookmarkEnd w:id="31"/>
    <w:bookmarkStart w:name="z41" w:id="32"/>
    <w:p>
      <w:pPr>
        <w:spacing w:after="0"/>
        <w:ind w:left="0"/>
        <w:jc w:val="both"/>
      </w:pPr>
      <w:r>
        <w:rPr>
          <w:rFonts w:ascii="Times New Roman"/>
          <w:b w:val="false"/>
          <w:i w:val="false"/>
          <w:color w:val="000000"/>
          <w:sz w:val="28"/>
        </w:rPr>
        <w:t>
      Шиелі кенті аумағында: Н.Бекежанов көшесі №57 ғимараттан бастап (ескі №47 мектебінен) Н.Бекежанов көшесінің соңына дейін, шекті толу нормасы- 300 адамға дейін.</w:t>
      </w:r>
    </w:p>
    <w:bookmarkEnd w:id="32"/>
    <w:bookmarkStart w:name="z42" w:id="33"/>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Қызылорда облысы Шиелі аудандық мәслихатының 02.08.2024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Қызылорда облысы Шиелі аудандық мәслихатының 02.08.2024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34"/>
    <w:bookmarkStart w:name="z46" w:id="35"/>
    <w:p>
      <w:pPr>
        <w:spacing w:after="0"/>
        <w:ind w:left="0"/>
        <w:jc w:val="both"/>
      </w:pPr>
      <w:r>
        <w:rPr>
          <w:rFonts w:ascii="Times New Roman"/>
          <w:b w:val="false"/>
          <w:i w:val="false"/>
          <w:color w:val="000000"/>
          <w:sz w:val="28"/>
        </w:rPr>
        <w:t>
      4.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35"/>
    <w:bookmarkStart w:name="z47" w:id="36"/>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Шиелі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36"/>
    <w:bookmarkStart w:name="z48" w:id="37"/>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37"/>
    <w:bookmarkStart w:name="z49" w:id="38"/>
    <w:p>
      <w:pPr>
        <w:spacing w:after="0"/>
        <w:ind w:left="0"/>
        <w:jc w:val="both"/>
      </w:pPr>
      <w:r>
        <w:rPr>
          <w:rFonts w:ascii="Times New Roman"/>
          <w:b w:val="false"/>
          <w:i w:val="false"/>
          <w:color w:val="000000"/>
          <w:sz w:val="28"/>
        </w:rPr>
        <w:t xml:space="preserve">
      7.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38"/>
    <w:bookmarkStart w:name="z50" w:id="39"/>
    <w:p>
      <w:pPr>
        <w:spacing w:after="0"/>
        <w:ind w:left="0"/>
        <w:jc w:val="both"/>
      </w:pPr>
      <w:r>
        <w:rPr>
          <w:rFonts w:ascii="Times New Roman"/>
          <w:b w:val="false"/>
          <w:i w:val="false"/>
          <w:color w:val="000000"/>
          <w:sz w:val="28"/>
        </w:rPr>
        <w:t>
      8.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39"/>
    <w:bookmarkStart w:name="z51" w:id="40"/>
    <w:p>
      <w:pPr>
        <w:spacing w:after="0"/>
        <w:ind w:left="0"/>
        <w:jc w:val="both"/>
      </w:pPr>
      <w:r>
        <w:rPr>
          <w:rFonts w:ascii="Times New Roman"/>
          <w:b w:val="false"/>
          <w:i w:val="false"/>
          <w:color w:val="000000"/>
          <w:sz w:val="28"/>
        </w:rPr>
        <w:t>
      9.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40"/>
    <w:bookmarkStart w:name="z52" w:id="41"/>
    <w:p>
      <w:pPr>
        <w:spacing w:after="0"/>
        <w:ind w:left="0"/>
        <w:jc w:val="both"/>
      </w:pPr>
      <w:r>
        <w:rPr>
          <w:rFonts w:ascii="Times New Roman"/>
          <w:b w:val="false"/>
          <w:i w:val="false"/>
          <w:color w:val="000000"/>
          <w:sz w:val="28"/>
        </w:rPr>
        <w:t>
      10. Бейбіт жиналыстарды ұйымдастырушыға және қатысушыларға мыналарға тыйым салынады:</w:t>
      </w:r>
    </w:p>
    <w:bookmarkEnd w:id="41"/>
    <w:bookmarkStart w:name="z53" w:id="4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42"/>
    <w:bookmarkStart w:name="z54" w:id="43"/>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43"/>
    <w:bookmarkStart w:name="z55" w:id="44"/>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44"/>
    <w:bookmarkStart w:name="z56" w:id="45"/>
    <w:p>
      <w:pPr>
        <w:spacing w:after="0"/>
        <w:ind w:left="0"/>
        <w:jc w:val="both"/>
      </w:pPr>
      <w:r>
        <w:rPr>
          <w:rFonts w:ascii="Times New Roman"/>
          <w:b w:val="false"/>
          <w:i w:val="false"/>
          <w:color w:val="000000"/>
          <w:sz w:val="28"/>
        </w:rPr>
        <w:t xml:space="preserve">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bookmarkEnd w:id="45"/>
    <w:bookmarkStart w:name="z57" w:id="46"/>
    <w:p>
      <w:pPr>
        <w:spacing w:after="0"/>
        <w:ind w:left="0"/>
        <w:jc w:val="both"/>
      </w:pPr>
      <w:r>
        <w:rPr>
          <w:rFonts w:ascii="Times New Roman"/>
          <w:b w:val="false"/>
          <w:i w:val="false"/>
          <w:color w:val="000000"/>
          <w:sz w:val="28"/>
        </w:rPr>
        <w:t xml:space="preserve">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bookmarkEnd w:id="46"/>
    <w:bookmarkStart w:name="z58" w:id="47"/>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47"/>
    <w:bookmarkStart w:name="z59" w:id="48"/>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48"/>
    <w:bookmarkStart w:name="z60" w:id="49"/>
    <w:p>
      <w:pPr>
        <w:spacing w:after="0"/>
        <w:ind w:left="0"/>
        <w:jc w:val="both"/>
      </w:pPr>
      <w:r>
        <w:rPr>
          <w:rFonts w:ascii="Times New Roman"/>
          <w:b w:val="false"/>
          <w:i w:val="false"/>
          <w:color w:val="000000"/>
          <w:sz w:val="28"/>
        </w:rPr>
        <w:t>
      11. Бейбіт жиналыстарды тоқтату үшін мыналар негіздер болып табылады:</w:t>
      </w:r>
    </w:p>
    <w:bookmarkEnd w:id="49"/>
    <w:bookmarkStart w:name="z61" w:id="50"/>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50"/>
    <w:bookmarkStart w:name="z62" w:id="51"/>
    <w:p>
      <w:pPr>
        <w:spacing w:after="0"/>
        <w:ind w:left="0"/>
        <w:jc w:val="both"/>
      </w:pPr>
      <w:r>
        <w:rPr>
          <w:rFonts w:ascii="Times New Roman"/>
          <w:b w:val="false"/>
          <w:i w:val="false"/>
          <w:color w:val="000000"/>
          <w:sz w:val="28"/>
        </w:rPr>
        <w:t xml:space="preserve">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 мен өзге де нормативтік құқықтық актілерінің басқа да ережелерін бұзуға үндеулер;</w:t>
      </w:r>
    </w:p>
    <w:bookmarkEnd w:id="51"/>
    <w:bookmarkStart w:name="z63" w:id="52"/>
    <w:p>
      <w:pPr>
        <w:spacing w:after="0"/>
        <w:ind w:left="0"/>
        <w:jc w:val="both"/>
      </w:pPr>
      <w:r>
        <w:rPr>
          <w:rFonts w:ascii="Times New Roman"/>
          <w:b w:val="false"/>
          <w:i w:val="false"/>
          <w:color w:val="000000"/>
          <w:sz w:val="28"/>
        </w:rPr>
        <w:t>
      3) бейбіт жиналыстарды өткізу нысанын өзгерту;</w:t>
      </w:r>
    </w:p>
    <w:bookmarkEnd w:id="52"/>
    <w:bookmarkStart w:name="z64" w:id="53"/>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басталғанда;</w:t>
      </w:r>
    </w:p>
    <w:bookmarkEnd w:id="53"/>
    <w:bookmarkStart w:name="z65" w:id="54"/>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54"/>
    <w:bookmarkStart w:name="z66" w:id="55"/>
    <w:p>
      <w:pPr>
        <w:spacing w:after="0"/>
        <w:ind w:left="0"/>
        <w:jc w:val="both"/>
      </w:pPr>
      <w:r>
        <w:rPr>
          <w:rFonts w:ascii="Times New Roman"/>
          <w:b w:val="false"/>
          <w:i w:val="false"/>
          <w:color w:val="000000"/>
          <w:sz w:val="28"/>
        </w:rPr>
        <w:t>
      6) бейбіт жиналыс өткізу уақытының өтуі.</w:t>
      </w:r>
    </w:p>
    <w:bookmarkEnd w:id="55"/>
    <w:bookmarkStart w:name="z67" w:id="56"/>
    <w:p>
      <w:pPr>
        <w:spacing w:after="0"/>
        <w:ind w:left="0"/>
        <w:jc w:val="both"/>
      </w:pPr>
      <w:r>
        <w:rPr>
          <w:rFonts w:ascii="Times New Roman"/>
          <w:b w:val="false"/>
          <w:i w:val="false"/>
          <w:color w:val="000000"/>
          <w:sz w:val="28"/>
        </w:rPr>
        <w:t>
      Шиелі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56"/>
    <w:bookmarkStart w:name="z68" w:id="57"/>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57"/>
    <w:bookmarkStart w:name="z69" w:id="58"/>
    <w:p>
      <w:pPr>
        <w:spacing w:after="0"/>
        <w:ind w:left="0"/>
        <w:jc w:val="both"/>
      </w:pPr>
      <w:r>
        <w:rPr>
          <w:rFonts w:ascii="Times New Roman"/>
          <w:b w:val="false"/>
          <w:i w:val="false"/>
          <w:color w:val="000000"/>
          <w:sz w:val="28"/>
        </w:rPr>
        <w:t>
      12. Мемлекеттік органдардың, Шиелі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58"/>
    <w:bookmarkStart w:name="z70" w:id="59"/>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9"/>
    <w:bookmarkStart w:name="z71" w:id="60"/>
    <w:p>
      <w:pPr>
        <w:spacing w:after="0"/>
        <w:ind w:left="0"/>
        <w:jc w:val="both"/>
      </w:pPr>
      <w:r>
        <w:rPr>
          <w:rFonts w:ascii="Times New Roman"/>
          <w:b w:val="false"/>
          <w:i w:val="false"/>
          <w:color w:val="000000"/>
          <w:sz w:val="28"/>
        </w:rPr>
        <w:t>
      13.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60"/>
    <w:bookmarkStart w:name="z72" w:id="61"/>
    <w:p>
      <w:pPr>
        <w:spacing w:after="0"/>
        <w:ind w:left="0"/>
        <w:jc w:val="both"/>
      </w:pPr>
      <w:r>
        <w:rPr>
          <w:rFonts w:ascii="Times New Roman"/>
          <w:b w:val="false"/>
          <w:i w:val="false"/>
          <w:color w:val="000000"/>
          <w:sz w:val="28"/>
        </w:rPr>
        <w:t>
      14.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61"/>
    <w:bookmarkStart w:name="z73" w:id="62"/>
    <w:p>
      <w:pPr>
        <w:spacing w:after="0"/>
        <w:ind w:left="0"/>
        <w:jc w:val="both"/>
      </w:pPr>
      <w:r>
        <w:rPr>
          <w:rFonts w:ascii="Times New Roman"/>
          <w:b w:val="false"/>
          <w:i w:val="false"/>
          <w:color w:val="000000"/>
          <w:sz w:val="28"/>
        </w:rPr>
        <w:t>
      15.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62"/>
    <w:bookmarkStart w:name="z74" w:id="63"/>
    <w:p>
      <w:pPr>
        <w:spacing w:after="0"/>
        <w:ind w:left="0"/>
        <w:jc w:val="both"/>
      </w:pPr>
      <w:r>
        <w:rPr>
          <w:rFonts w:ascii="Times New Roman"/>
          <w:b w:val="false"/>
          <w:i w:val="false"/>
          <w:color w:val="000000"/>
          <w:sz w:val="28"/>
        </w:rPr>
        <w:t>
      16. Шиелі ауданы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63"/>
    <w:bookmarkStart w:name="z75" w:id="64"/>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64"/>
    <w:p>
      <w:pPr>
        <w:spacing w:after="0"/>
        <w:ind w:left="0"/>
        <w:jc w:val="left"/>
      </w:pPr>
    </w:p>
    <w:p>
      <w:pPr>
        <w:spacing w:after="0"/>
        <w:ind w:left="0"/>
        <w:jc w:val="both"/>
      </w:pPr>
      <w:r>
        <w:rPr>
          <w:rFonts w:ascii="Times New Roman"/>
          <w:b w:val="false"/>
          <w:i w:val="false"/>
          <w:color w:val="000000"/>
          <w:sz w:val="28"/>
        </w:rPr>
        <w:t>
      17. Пикеттеуді өткізуге тыйым салынған іргелес аумақтардың шекаралары мынадай болып айқындалсын:</w:t>
      </w:r>
    </w:p>
    <w:p>
      <w:pPr>
        <w:spacing w:after="0"/>
        <w:ind w:left="0"/>
        <w:jc w:val="both"/>
      </w:pPr>
      <w:r>
        <w:rPr>
          <w:rFonts w:ascii="Times New Roman"/>
          <w:b w:val="false"/>
          <w:i w:val="false"/>
          <w:color w:val="000000"/>
          <w:sz w:val="28"/>
        </w:rPr>
        <w:t>
      1) жаппай жерлеу орындарына іргелес жатқан аумақтардың шекарасынан - 800 метр;</w:t>
      </w:r>
    </w:p>
    <w:p>
      <w:pPr>
        <w:spacing w:after="0"/>
        <w:ind w:left="0"/>
        <w:jc w:val="both"/>
      </w:pPr>
      <w:r>
        <w:rPr>
          <w:rFonts w:ascii="Times New Roman"/>
          <w:b w:val="false"/>
          <w:i w:val="false"/>
          <w:color w:val="000000"/>
          <w:sz w:val="28"/>
        </w:rPr>
        <w:t>
      2) теміржол, су, әуе және автомобиль көлігі объектілеріне іргелес жатқан аумақтардың шекарасынан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- 800 метр;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- 800 метр;</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құбыржолдарға, ұлттық электр желісіне, магистральдық байланыс желілеріне іргелес жатқан аумақтардың шекарасынан - 800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 жаңа редакцияда Қызылорда облысы Шиелі аудандық мәслихатының 02.08.2024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