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c38f" w14:textId="90c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2020-2022 жылдарға арналған бюджеті туралы" Шиелі аудандық мәслихатының 2019 жылғы 27 желтоқсандағы №49/15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52/15 шешімі. Қызылорда облысының Әділет департаментінде 2020 жылғы 3 сәуірде № 7350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"Төңкеріс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7131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Төңкеріс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107 065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- 104 877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- 107 597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- 532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 52/15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