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b243" w14:textId="07fb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"Талаптан ауылдық округінің 2020-2022 жылдарға арналған бюджеті туралы" Шиелі аудандық мәслихатының 2019 жылғы 27 желтоқсандағы №49/13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 сәуірдегі № 52/13 шешімі. Қызылорда облысының Әділет департаментінде 2020 жылғы 3 сәуірде № 7345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"Талаптан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7101 нөмірімен тіркелген, Қазақстан Республикасының нормативтік құқықтық актілерінің эталондық бақылау банкінде 2019 жылы 10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Талаптан ауылдық округінің 2020-2022 жылдарға арналған бюджеті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147 421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144 371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149 224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-1803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- 1803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- 1803 мың теңге.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2020 жылғы 2 сәуірі №52/13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желтоқсандағы №49/13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Талаптан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