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48a" w14:textId="5989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"Керделі ауылдық округінің 2020-2022 жылдарға арналған бюджеті туралы" Шиелі аудандық мәслихатының 2019 жылғы 27 желтоқсандағы №49/11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52/11 шешімі. Қызылорда облысының Әділет департаментінде 2020 жылғы 2 сәуірде № 7336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"Керделі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7134 нөмірімен тіркелген, Қазақстан Республикасының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Керделі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- 135 801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- 134 051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- 135 801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- 4 687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№49/11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Керделі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тазалық жұмыстарын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 абаттандыру жұмыстары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