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ea4a" w14:textId="3e2e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ларын бекіту туралы" Шиелі аудандық мәслихатының 2018 жылғы 29 қазандағы №30/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7 наурыздағы № 51/3 шешімі. Қызылорда облысының Әділет департаментінде 2020 жылғы 19 наурызда № 7327 болып тіркелді. Күші жойылды - Қызылорда облысы Шиелі аудандық мәслихатының 2025 жылғы 28 ақпандағы № 26/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ұрғын үй көмегін көрсету Қағидаларын бекіту туралы" Шиелі аудандық мәслихатының 2018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30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06 нөмірімен тіркелген, 2018 жылғы 19 қараша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