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0de2" w14:textId="d540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Шаған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31 желтоқсандағы № 478 шешімі. Қызылорда облысының Әділет департаментінде 2021 жылғы 6 қаңтарда № 8069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Шаған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100602,3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19337,5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1304,8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79960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108039,5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-7437,2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7437,2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7437,2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Сырдария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бюджеттен Шаған ауылдық округінің бюджетіне берілетін субвенциялар көлемдері 2021 жылға 65 391 мың теңге сомасында белгіленсін.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2021 жылғы 1 қаңтардан бастап қолданысқа енгізіледі және ресми жариялауға жатады.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 шешіміне 1-қосымша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2021 жылға арналған бюджеті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сатудан түсетін түсімдер мемлекеттік мекемелерге бекітіліп берілген жергілікті бюджеттен қаржыландырылатын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