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0de2" w14:textId="d540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Шаған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31 желтоқсандағы № 478 шешімі. Қызылорда облысының Әділет департаментінде 2021 жылғы 6 қаңтарда № 8069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Шаған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100602,3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19337,5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1304,8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79960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108039,5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-7437,2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7437,2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7437,2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бюджеттен Шаған ауылдық округінің бюджетіне берілетін субвенциялар көлемдері 2021 жылға 65 391 мың теңге сомасында белгіленсін.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шешіміне 1-қосымша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2021 жылға арналған бюджеті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 мемлекеттік мекемелерге бекітіліп берілген жергілікті бюджеттен қаржыландырылатын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