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484" w14:textId="8e82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ғалыкөл ауылдық округінің бюджеті туралы" Сырдария аудандық мәслихаттың 2019 жылғы 27 желтоқсандағы № 3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25 желтоқсандағы № 465 шешімі. Қызылорда облысының Әділет департаментінде 2020 жылғы 28 желтоқсанда № 79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ғалыкөл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5 нөмірімен тіркелген, 2020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ға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80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87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393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3 мың теңге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о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