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1a8dc" w14:textId="bb1a8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 – 2022 жылдарға арналған Сәкен Сейфуллин ауылдық округінің бюджеті туралы" Сырдария аудандық мәслихатының 2019 жылғы 27 желтоқсандағы № 374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2020 жылғы 17 қарашадағы № 449 шешімі. Қызылорда облысының Әділет департаментінде 2020 жылғы 20 қарашада № 7792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Кодексiнің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 – 2022 жылдарға арналған Сәкен Сейфуллин ауылдық округінің бюджеті туралы" Сырдария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7078 нөмірімен тіркелген, 2020 жылғы 08 қаңтардағы Қазақстан Республикасы нормативтік құқықтық актілерінің эталондық бақылау 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Сәкен Сейфуллин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114008,2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2103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111865,2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114008,2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2020 жылғы 1 қаңтардан бастап қолданысқа енгізіледі және ресми жариялануға жатады. 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Каюпов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қарашасы № 449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 № 374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Сәкен Сейфуллин ауылдық округінің 2020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Меншігіндегі мүлікті жалға беруден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