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3155" w14:textId="7963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– 2022 жылдарға арналған Шаған ауылдық округінің бюджеті туралы" Сырдария аудандық мәслихаттының 2019 жылғы 27 желтоқсандағы № 372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17 қарашадағы № 447 шешімі. Қызылорда облысының Әділет департаментінде 2020 жылғы 20 қарашада № 7790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Шаған ауылдық округінің бюджеті туралы" Сырдария аудандық мәслихаттың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7082 нөмірімен тіркелген, 2020 жылғы 9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Шаған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217185,4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212904,4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–219787,4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2602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2602 мың теңге".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қарашасы № 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желтоқсандағы №372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 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