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7c1d" w14:textId="0df7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587 шешімі. Қызылорда облысының Әділет департаментінде 2021 жылғы 6 қаңтарда № 8096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71 142,0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63 270,0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71 989,4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-847,4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847,4 мың теңге;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847,4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ауылдық бюджетке берілетін субвенция мөлшері 2021 жылға 41 677 мың теңге.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кент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шешіміне 1 қосымша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2021 жылға арналған бюджеті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кент бюджетін атқару барысында секвестрлеуге жатпайтын жергілікті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