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7060" w14:textId="88e7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"Қаратөбе ауылдық округінің 2020-2022 жылдарға арналған бюджеті туралы" Жаңақорған аудандық мәслихатының2019 жылғы 30 желтоқсандағы № 403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30 қарашадағы № 553 шешімі. Қызылорда облысының Әділет департаментінде 2020 жылғы 2 желтоқсанда № 7825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"Қаратөбе ауылдық округінің 2020-2022 жылдарға арналған бюджеті туралы" Жаңақорған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7198 нөмірімен тіркелген, Қазақстан Республикасының нормативтік құқықтық актілердің эталондық бақылау банкінде 2020 жылғы 21 қаңтарда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Қаратөбе ауылдық округінің 2020–2022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кірістер- 97 800,5 мың теңге;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1 792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142,5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95 866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97 800,5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0.".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кезектен тыс LV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Қаратөбе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