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8e01" w14:textId="fcd8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Жаңақорған аудандық мәслихатының 2020 жылғы 25 маусымдағы № 467 шешімі. Қызылорда облысының Әділет департаментінде 2020 жылғы 26 маусымда № 7538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Жаңақорған аудандық мәслихатының 2016 жылғы 12 ақпандағы </w:t>
      </w:r>
      <w:r>
        <w:rPr>
          <w:rFonts w:ascii="Times New Roman"/>
          <w:b w:val="false"/>
          <w:i w:val="false"/>
          <w:color w:val="000000"/>
          <w:sz w:val="28"/>
        </w:rPr>
        <w:t>№ 361</w:t>
      </w:r>
      <w:r>
        <w:rPr>
          <w:rFonts w:ascii="Times New Roman"/>
          <w:b w:val="false"/>
          <w:i w:val="false"/>
          <w:color w:val="000000"/>
          <w:sz w:val="28"/>
        </w:rPr>
        <w:t xml:space="preserve"> "Бейбіт жиналыстар, митингілер, шерулер, пикеттер мен демонстрациялар өткізудің қағидаларын бекіту туралы" (нормативтік құқықтық актілерді мемлекеттік тіркеу Тізілімінде 5396 нөмірімен тіркелген, "Жаңақорған тынысы" газетінде 2016 жылғы 19 наурызда және "Әділет" ақпараттық-құқықтық жүйесінде 2016 жылғы 20 сәуірде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кезектен тыс ХLVI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4"/>
    <w:bookmarkStart w:name="z14" w:id="5"/>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5"/>
    <w:bookmarkStart w:name="z15" w:id="6"/>
    <w:p>
      <w:pPr>
        <w:spacing w:after="0"/>
        <w:ind w:left="0"/>
        <w:jc w:val="both"/>
      </w:pPr>
      <w:r>
        <w:rPr>
          <w:rFonts w:ascii="Times New Roman"/>
          <w:b w:val="false"/>
          <w:i w:val="false"/>
          <w:color w:val="000000"/>
          <w:sz w:val="28"/>
        </w:rPr>
        <w:t>
      1. Жаңақорған ауданы аумағында бейбіт жиналыстарды ұйымдастыру және өткізу үшін мынадай арнайы орындар мен олардың шекті толу нормалары айқындалсын:</w:t>
      </w:r>
    </w:p>
    <w:bookmarkEnd w:id="6"/>
    <w:bookmarkStart w:name="z16"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Жаңақорған кенті:</w:t>
      </w:r>
    </w:p>
    <w:bookmarkEnd w:id="7"/>
    <w:p>
      <w:pPr>
        <w:spacing w:after="0"/>
        <w:ind w:left="0"/>
        <w:jc w:val="both"/>
      </w:pPr>
      <w:r>
        <w:rPr>
          <w:rFonts w:ascii="Times New Roman"/>
          <w:b w:val="false"/>
          <w:i w:val="false"/>
          <w:color w:val="000000"/>
          <w:sz w:val="28"/>
        </w:rPr>
        <w:t>
      Б. Дүйсенбаев көшесі бойында орналасқан "Қуғын-сүргін құрбандарын еске алуға арналған аллеясы", шекті толу нормасы - 200 адамға дейін;</w:t>
      </w:r>
    </w:p>
    <w:p>
      <w:pPr>
        <w:spacing w:after="0"/>
        <w:ind w:left="0"/>
        <w:jc w:val="both"/>
      </w:pPr>
      <w:r>
        <w:rPr>
          <w:rFonts w:ascii="Times New Roman"/>
          <w:b w:val="false"/>
          <w:i w:val="false"/>
          <w:color w:val="000000"/>
          <w:sz w:val="28"/>
        </w:rPr>
        <w:t>
      Хорасан-Ата көшесі бойында орналасқан "Praim Park" саябағы автотұрағының аумағы, шекті толу нормасы - 250 адамға дейін;</w:t>
      </w:r>
    </w:p>
    <w:p>
      <w:pPr>
        <w:spacing w:after="0"/>
        <w:ind w:left="0"/>
        <w:jc w:val="both"/>
      </w:pPr>
      <w:r>
        <w:rPr>
          <w:rFonts w:ascii="Times New Roman"/>
          <w:b w:val="false"/>
          <w:i w:val="false"/>
          <w:color w:val="000000"/>
          <w:sz w:val="28"/>
        </w:rPr>
        <w:t>
      2) Шалқия кенті Қаныш Сатбаев көшесі №1 үй тұсындағы бос алаң, шекті толу нормасы - 250 адамға дейін;</w:t>
      </w:r>
    </w:p>
    <w:bookmarkStart w:name="z20" w:id="8"/>
    <w:p>
      <w:pPr>
        <w:spacing w:after="0"/>
        <w:ind w:left="0"/>
        <w:jc w:val="both"/>
      </w:pPr>
      <w:r>
        <w:rPr>
          <w:rFonts w:ascii="Times New Roman"/>
          <w:b w:val="false"/>
          <w:i w:val="false"/>
          <w:color w:val="000000"/>
          <w:sz w:val="28"/>
        </w:rPr>
        <w:t>
      3) Талап ауылдық округі Бесарық бекеті, Тәуелсіздік көшесі №14 үйдің қарсы бетіндегі бос алаң, шекті толу нормасы - 250 адамға дейін;</w:t>
      </w:r>
    </w:p>
    <w:bookmarkEnd w:id="8"/>
    <w:bookmarkStart w:name="z21" w:id="9"/>
    <w:p>
      <w:pPr>
        <w:spacing w:after="0"/>
        <w:ind w:left="0"/>
        <w:jc w:val="both"/>
      </w:pPr>
      <w:r>
        <w:rPr>
          <w:rFonts w:ascii="Times New Roman"/>
          <w:b w:val="false"/>
          <w:i w:val="false"/>
          <w:color w:val="000000"/>
          <w:sz w:val="28"/>
        </w:rPr>
        <w:t>
      4) Машбек Нәлібаев ауылдық округі Абылайхан көшесі №8 үй тұсындағы бос алаң, шекті толу нормасы - 90 адамға дейін;</w:t>
      </w:r>
    </w:p>
    <w:bookmarkEnd w:id="9"/>
    <w:bookmarkStart w:name="z22" w:id="10"/>
    <w:p>
      <w:pPr>
        <w:spacing w:after="0"/>
        <w:ind w:left="0"/>
        <w:jc w:val="both"/>
      </w:pPr>
      <w:r>
        <w:rPr>
          <w:rFonts w:ascii="Times New Roman"/>
          <w:b w:val="false"/>
          <w:i w:val="false"/>
          <w:color w:val="000000"/>
          <w:sz w:val="28"/>
        </w:rPr>
        <w:t>
      5) Төменарық ауылдық округі Құдабай Наурызбаев көшесі №1 "Б" үй тұсындағы бос алаң, шекті толу нормасы - 160 адамға дейін;</w:t>
      </w:r>
    </w:p>
    <w:bookmarkEnd w:id="10"/>
    <w:bookmarkStart w:name="z23" w:id="11"/>
    <w:p>
      <w:pPr>
        <w:spacing w:after="0"/>
        <w:ind w:left="0"/>
        <w:jc w:val="both"/>
      </w:pPr>
      <w:r>
        <w:rPr>
          <w:rFonts w:ascii="Times New Roman"/>
          <w:b w:val="false"/>
          <w:i w:val="false"/>
          <w:color w:val="000000"/>
          <w:sz w:val="28"/>
        </w:rPr>
        <w:t>
      6) Кейден ауылдық округі Сырдария көшесі №44 үй тұсындағы бос алаң, шекті толу нормасы –100 адамға дейін;</w:t>
      </w:r>
    </w:p>
    <w:bookmarkEnd w:id="11"/>
    <w:bookmarkStart w:name="z24" w:id="12"/>
    <w:p>
      <w:pPr>
        <w:spacing w:after="0"/>
        <w:ind w:left="0"/>
        <w:jc w:val="both"/>
      </w:pPr>
      <w:r>
        <w:rPr>
          <w:rFonts w:ascii="Times New Roman"/>
          <w:b w:val="false"/>
          <w:i w:val="false"/>
          <w:color w:val="000000"/>
          <w:sz w:val="28"/>
        </w:rPr>
        <w:t>
      7) Манап ауылдық округі Пірімқұл Керімқұлұлы көшесі №21 үй тұсындағы бос алаң, шекті толу нормасы - 80 адамға дейін;</w:t>
      </w:r>
    </w:p>
    <w:bookmarkEnd w:id="12"/>
    <w:bookmarkStart w:name="z25" w:id="13"/>
    <w:p>
      <w:pPr>
        <w:spacing w:after="0"/>
        <w:ind w:left="0"/>
        <w:jc w:val="both"/>
      </w:pPr>
      <w:r>
        <w:rPr>
          <w:rFonts w:ascii="Times New Roman"/>
          <w:b w:val="false"/>
          <w:i w:val="false"/>
          <w:color w:val="000000"/>
          <w:sz w:val="28"/>
        </w:rPr>
        <w:t>
      8) Қожамберді ауылдық округі Байкенже Жантілесов көшесі №2 үй тұсындағы бос алаң, шекті толу нормасы - 90 адамға дейін;</w:t>
      </w:r>
    </w:p>
    <w:bookmarkEnd w:id="13"/>
    <w:bookmarkStart w:name="z26" w:id="14"/>
    <w:p>
      <w:pPr>
        <w:spacing w:after="0"/>
        <w:ind w:left="0"/>
        <w:jc w:val="both"/>
      </w:pPr>
      <w:r>
        <w:rPr>
          <w:rFonts w:ascii="Times New Roman"/>
          <w:b w:val="false"/>
          <w:i w:val="false"/>
          <w:color w:val="000000"/>
          <w:sz w:val="28"/>
        </w:rPr>
        <w:t>
      9) Ақүйік ауылдық округі Палуан Бейсенбайұлы көшесі №74 үй тұсындағы бос алаң, шекті толу нормасы - 200 адамға дейін;</w:t>
      </w:r>
    </w:p>
    <w:bookmarkEnd w:id="14"/>
    <w:bookmarkStart w:name="z27" w:id="15"/>
    <w:p>
      <w:pPr>
        <w:spacing w:after="0"/>
        <w:ind w:left="0"/>
        <w:jc w:val="both"/>
      </w:pPr>
      <w:r>
        <w:rPr>
          <w:rFonts w:ascii="Times New Roman"/>
          <w:b w:val="false"/>
          <w:i w:val="false"/>
          <w:color w:val="000000"/>
          <w:sz w:val="28"/>
        </w:rPr>
        <w:t>
      10) Өзгент ауылдық округі Исатай Абдукаримов көшесі №14 үй тұсындағы бос алаң, шекті толу нормасы - 150 адамға дейін;</w:t>
      </w:r>
    </w:p>
    <w:bookmarkEnd w:id="15"/>
    <w:bookmarkStart w:name="z28" w:id="16"/>
    <w:p>
      <w:pPr>
        <w:spacing w:after="0"/>
        <w:ind w:left="0"/>
        <w:jc w:val="both"/>
      </w:pPr>
      <w:r>
        <w:rPr>
          <w:rFonts w:ascii="Times New Roman"/>
          <w:b w:val="false"/>
          <w:i w:val="false"/>
          <w:color w:val="000000"/>
          <w:sz w:val="28"/>
        </w:rPr>
        <w:t>
      11) Сунақата ауылдық округі Сығанақ көшесі № 33 үй тұсындағы бос алаң, шекті толу нормасы - 120 адамға дейін;</w:t>
      </w:r>
    </w:p>
    <w:bookmarkEnd w:id="16"/>
    <w:bookmarkStart w:name="z29" w:id="17"/>
    <w:p>
      <w:pPr>
        <w:spacing w:after="0"/>
        <w:ind w:left="0"/>
        <w:jc w:val="both"/>
      </w:pPr>
      <w:r>
        <w:rPr>
          <w:rFonts w:ascii="Times New Roman"/>
          <w:b w:val="false"/>
          <w:i w:val="false"/>
          <w:color w:val="000000"/>
          <w:sz w:val="28"/>
        </w:rPr>
        <w:t>
      12) Байкенже ауылдық округі Қалкөз Сіргебайұлы көшесінің бойындағы "Бейсенбек Ақылбекұлы" атындағы саябақ тұсындағы бос алаң, шекті толу нормасы - 100 адамға дейін;</w:t>
      </w:r>
    </w:p>
    <w:bookmarkEnd w:id="17"/>
    <w:bookmarkStart w:name="z30" w:id="18"/>
    <w:p>
      <w:pPr>
        <w:spacing w:after="0"/>
        <w:ind w:left="0"/>
        <w:jc w:val="both"/>
      </w:pPr>
      <w:r>
        <w:rPr>
          <w:rFonts w:ascii="Times New Roman"/>
          <w:b w:val="false"/>
          <w:i w:val="false"/>
          <w:color w:val="000000"/>
          <w:sz w:val="28"/>
        </w:rPr>
        <w:t>
      13) Бесарық ауылдық округі Файзулла Көзібаев даңғылы мен атауы жоқ жаңа көше қиылысындағы бос алаң, шекті толу нормасы - 200 адамға дейін;</w:t>
      </w:r>
    </w:p>
    <w:bookmarkEnd w:id="18"/>
    <w:bookmarkStart w:name="z31" w:id="19"/>
    <w:p>
      <w:pPr>
        <w:spacing w:after="0"/>
        <w:ind w:left="0"/>
        <w:jc w:val="both"/>
      </w:pPr>
      <w:r>
        <w:rPr>
          <w:rFonts w:ascii="Times New Roman"/>
          <w:b w:val="false"/>
          <w:i w:val="false"/>
          <w:color w:val="000000"/>
          <w:sz w:val="28"/>
        </w:rPr>
        <w:t>
      14) Қожакент ауылдық округі Арапбек Абиев №21 үй тұсындағы бос алаң, шекті толу нормасы - 90 адамға дейін;</w:t>
      </w:r>
    </w:p>
    <w:bookmarkEnd w:id="19"/>
    <w:bookmarkStart w:name="z32" w:id="20"/>
    <w:p>
      <w:pPr>
        <w:spacing w:after="0"/>
        <w:ind w:left="0"/>
        <w:jc w:val="both"/>
      </w:pPr>
      <w:r>
        <w:rPr>
          <w:rFonts w:ascii="Times New Roman"/>
          <w:b w:val="false"/>
          <w:i w:val="false"/>
          <w:color w:val="000000"/>
          <w:sz w:val="28"/>
        </w:rPr>
        <w:t>
      15) Қосүйеңкі ауылдық округі Бибіш Смағұлова көшесі №19 үй тұсындағы бос алаң, шекті толу нормасы - 70 адамға дейін;</w:t>
      </w:r>
    </w:p>
    <w:bookmarkEnd w:id="20"/>
    <w:bookmarkStart w:name="z33" w:id="21"/>
    <w:p>
      <w:pPr>
        <w:spacing w:after="0"/>
        <w:ind w:left="0"/>
        <w:jc w:val="both"/>
      </w:pPr>
      <w:r>
        <w:rPr>
          <w:rFonts w:ascii="Times New Roman"/>
          <w:b w:val="false"/>
          <w:i w:val="false"/>
          <w:color w:val="000000"/>
          <w:sz w:val="28"/>
        </w:rPr>
        <w:t>
      16) Аққорған ауылдық округі Нұртай Палымбетов көшесі № 1 "Б" үй тұсындағы бос алаң, шекті толу нормасы - 80 адамға дейін;</w:t>
      </w:r>
    </w:p>
    <w:bookmarkEnd w:id="21"/>
    <w:bookmarkStart w:name="z34" w:id="22"/>
    <w:p>
      <w:pPr>
        <w:spacing w:after="0"/>
        <w:ind w:left="0"/>
        <w:jc w:val="both"/>
      </w:pPr>
      <w:r>
        <w:rPr>
          <w:rFonts w:ascii="Times New Roman"/>
          <w:b w:val="false"/>
          <w:i w:val="false"/>
          <w:color w:val="000000"/>
          <w:sz w:val="28"/>
        </w:rPr>
        <w:t>
      17) Екпінді ауылдық округі Бекжұман ата көшесі №18 үй тұсындағы бос алаң, шекті толу нормасы - 160 адамға дейін;</w:t>
      </w:r>
    </w:p>
    <w:bookmarkEnd w:id="22"/>
    <w:bookmarkStart w:name="z35" w:id="23"/>
    <w:p>
      <w:pPr>
        <w:spacing w:after="0"/>
        <w:ind w:left="0"/>
        <w:jc w:val="both"/>
      </w:pPr>
      <w:r>
        <w:rPr>
          <w:rFonts w:ascii="Times New Roman"/>
          <w:b w:val="false"/>
          <w:i w:val="false"/>
          <w:color w:val="000000"/>
          <w:sz w:val="28"/>
        </w:rPr>
        <w:t>
      18) Көктөбе ауылдық округі Бейбітшілік көшесі №7 үй тұсындағы бос алаң, шекті толу нормасы - 90 адамға дейін;</w:t>
      </w:r>
    </w:p>
    <w:bookmarkEnd w:id="23"/>
    <w:bookmarkStart w:name="z36" w:id="24"/>
    <w:p>
      <w:pPr>
        <w:spacing w:after="0"/>
        <w:ind w:left="0"/>
        <w:jc w:val="both"/>
      </w:pPr>
      <w:r>
        <w:rPr>
          <w:rFonts w:ascii="Times New Roman"/>
          <w:b w:val="false"/>
          <w:i w:val="false"/>
          <w:color w:val="000000"/>
          <w:sz w:val="28"/>
        </w:rPr>
        <w:t>
      19) Қаратөбе ауылдық округі Нағима Бодықова көшесі №15 үй тұсындағы бос алаң, шекті толу нормасы - 80 адамға дейін;</w:t>
      </w:r>
    </w:p>
    <w:bookmarkEnd w:id="24"/>
    <w:bookmarkStart w:name="z37" w:id="25"/>
    <w:p>
      <w:pPr>
        <w:spacing w:after="0"/>
        <w:ind w:left="0"/>
        <w:jc w:val="both"/>
      </w:pPr>
      <w:r>
        <w:rPr>
          <w:rFonts w:ascii="Times New Roman"/>
          <w:b w:val="false"/>
          <w:i w:val="false"/>
          <w:color w:val="000000"/>
          <w:sz w:val="28"/>
        </w:rPr>
        <w:t>
      20) Қыркеңсе ауылдық округі Төле би мен Тасу Қабанов көшелерінің қиылысындағы бос алаң, шекті толу нормасы - 40 адамға дейін;</w:t>
      </w:r>
    </w:p>
    <w:bookmarkEnd w:id="25"/>
    <w:bookmarkStart w:name="z38" w:id="26"/>
    <w:p>
      <w:pPr>
        <w:spacing w:after="0"/>
        <w:ind w:left="0"/>
        <w:jc w:val="both"/>
      </w:pPr>
      <w:r>
        <w:rPr>
          <w:rFonts w:ascii="Times New Roman"/>
          <w:b w:val="false"/>
          <w:i w:val="false"/>
          <w:color w:val="000000"/>
          <w:sz w:val="28"/>
        </w:rPr>
        <w:t>
      21) Жаңарық ауылдық округі Абай Құнанбаев көшесі №21 үй тұсындағы бос алаң, шекті толу нормасы - 70 адамға дейін;</w:t>
      </w:r>
    </w:p>
    <w:bookmarkEnd w:id="26"/>
    <w:bookmarkStart w:name="z39" w:id="27"/>
    <w:p>
      <w:pPr>
        <w:spacing w:after="0"/>
        <w:ind w:left="0"/>
        <w:jc w:val="both"/>
      </w:pPr>
      <w:r>
        <w:rPr>
          <w:rFonts w:ascii="Times New Roman"/>
          <w:b w:val="false"/>
          <w:i w:val="false"/>
          <w:color w:val="000000"/>
          <w:sz w:val="28"/>
        </w:rPr>
        <w:t>
      22) Жайылма ауылдық округі Төленбек Құдиярұлы көшесі № 10 үй тұсындағы бос алаң, шекті толу нормасы – 80 адамға дейін;</w:t>
      </w:r>
    </w:p>
    <w:bookmarkEnd w:id="27"/>
    <w:bookmarkStart w:name="z40" w:id="28"/>
    <w:p>
      <w:pPr>
        <w:spacing w:after="0"/>
        <w:ind w:left="0"/>
        <w:jc w:val="both"/>
      </w:pPr>
      <w:r>
        <w:rPr>
          <w:rFonts w:ascii="Times New Roman"/>
          <w:b w:val="false"/>
          <w:i w:val="false"/>
          <w:color w:val="000000"/>
          <w:sz w:val="28"/>
        </w:rPr>
        <w:t>
      23) Сүттіқұдық ауылдық округі Ыбырай Алтынсарин көшесі № 27 үй тұсындағы бос алаң, шекті толу нормасы – 140 адамға дейін;</w:t>
      </w:r>
    </w:p>
    <w:bookmarkEnd w:id="28"/>
    <w:bookmarkStart w:name="z41" w:id="29"/>
    <w:p>
      <w:pPr>
        <w:spacing w:after="0"/>
        <w:ind w:left="0"/>
        <w:jc w:val="both"/>
      </w:pPr>
      <w:r>
        <w:rPr>
          <w:rFonts w:ascii="Times New Roman"/>
          <w:b w:val="false"/>
          <w:i w:val="false"/>
          <w:color w:val="000000"/>
          <w:sz w:val="28"/>
        </w:rPr>
        <w:t>
      24) Келінтөбе ауылдық округі Мұхтар Әуезов көшесі №16 "А" клуб үйінің тұсындағы бос алаң, шекті толу нормасы – 100 адамға дейін;</w:t>
      </w:r>
    </w:p>
    <w:bookmarkEnd w:id="29"/>
    <w:bookmarkStart w:name="z42" w:id="30"/>
    <w:p>
      <w:pPr>
        <w:spacing w:after="0"/>
        <w:ind w:left="0"/>
        <w:jc w:val="both"/>
      </w:pPr>
      <w:r>
        <w:rPr>
          <w:rFonts w:ascii="Times New Roman"/>
          <w:b w:val="false"/>
          <w:i w:val="false"/>
          <w:color w:val="000000"/>
          <w:sz w:val="28"/>
        </w:rPr>
        <w:t>
      25) Қандөз ауылдық округі Әбсадық Әбсеметов көшесі № 15 үй тұсындағы бос алаң, шекті толу нормасы – 60 адамға дейін;</w:t>
      </w:r>
    </w:p>
    <w:bookmarkEnd w:id="30"/>
    <w:bookmarkStart w:name="z43" w:id="31"/>
    <w:p>
      <w:pPr>
        <w:spacing w:after="0"/>
        <w:ind w:left="0"/>
        <w:jc w:val="both"/>
      </w:pPr>
      <w:r>
        <w:rPr>
          <w:rFonts w:ascii="Times New Roman"/>
          <w:b w:val="false"/>
          <w:i w:val="false"/>
          <w:color w:val="000000"/>
          <w:sz w:val="28"/>
        </w:rPr>
        <w:t>
      26) Қыраш ауылдық округі Бейбітшілік көшесі №6 үй тұсындағы бос алаң, шекті толу нормасы – 160 адамға дейін.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Жаңақорған аудандық мәслихатының 16.08.2024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Жаңақорған кенті бойынша бейбіт жиналыстар ұйымдастыру және өткізу үшін жүру бағыты:</w:t>
      </w:r>
    </w:p>
    <w:bookmarkEnd w:id="32"/>
    <w:p>
      <w:pPr>
        <w:spacing w:after="0"/>
        <w:ind w:left="0"/>
        <w:jc w:val="both"/>
      </w:pPr>
      <w:r>
        <w:rPr>
          <w:rFonts w:ascii="Times New Roman"/>
          <w:b w:val="false"/>
          <w:i w:val="false"/>
          <w:color w:val="000000"/>
          <w:sz w:val="28"/>
        </w:rPr>
        <w:t>
      Абай Құнанбаев көшесі №№ 92-154 тұрғын үйлер аралығы, шекті толу нормасы - 250 адамға дейін;</w:t>
      </w:r>
    </w:p>
    <w:p>
      <w:pPr>
        <w:spacing w:after="0"/>
        <w:ind w:left="0"/>
        <w:jc w:val="both"/>
      </w:pPr>
      <w:r>
        <w:rPr>
          <w:rFonts w:ascii="Times New Roman"/>
          <w:b w:val="false"/>
          <w:i w:val="false"/>
          <w:color w:val="000000"/>
          <w:sz w:val="28"/>
        </w:rPr>
        <w:t>
      Б. Дүйсенбаев көшесі №1 тұрғын үйден бастап Әл-Мумин мешітіне дейін, шекті толу нормасы - 200 адамға дейін;</w:t>
      </w:r>
    </w:p>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Жаңақорған аудандық мәслихатының 16.08.2024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Қызылорда облысы Жаңақорған аудандық мәслихатының 16.08.2024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Қызылорда облысы Жаңақорған аудандық мәслихатының 16.08.2024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33"/>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33"/>
    <w:bookmarkStart w:name="z50" w:id="34"/>
    <w:p>
      <w:pPr>
        <w:spacing w:after="0"/>
        <w:ind w:left="0"/>
        <w:jc w:val="both"/>
      </w:pPr>
      <w:r>
        <w:rPr>
          <w:rFonts w:ascii="Times New Roman"/>
          <w:b w:val="false"/>
          <w:i w:val="false"/>
          <w:color w:val="000000"/>
          <w:sz w:val="28"/>
        </w:rPr>
        <w:t>
      5. Бейбіт жиналыстарды бейбіт жиналыстар өткізілетін күні жергілікті уақыт бойынша сағат 9:00 ден ерте бастауға және сағат 20:00 ден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34"/>
    <w:bookmarkStart w:name="z51" w:id="3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Жаңақорған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35"/>
    <w:bookmarkStart w:name="z52" w:id="36"/>
    <w:p>
      <w:pPr>
        <w:spacing w:after="0"/>
        <w:ind w:left="0"/>
        <w:jc w:val="both"/>
      </w:pPr>
      <w:r>
        <w:rPr>
          <w:rFonts w:ascii="Times New Roman"/>
          <w:b w:val="false"/>
          <w:i w:val="false"/>
          <w:color w:val="000000"/>
          <w:sz w:val="28"/>
        </w:rPr>
        <w:t>
      7.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36"/>
    <w:bookmarkStart w:name="z53" w:id="37"/>
    <w:p>
      <w:pPr>
        <w:spacing w:after="0"/>
        <w:ind w:left="0"/>
        <w:jc w:val="both"/>
      </w:pPr>
      <w:r>
        <w:rPr>
          <w:rFonts w:ascii="Times New Roman"/>
          <w:b w:val="false"/>
          <w:i w:val="false"/>
          <w:color w:val="000000"/>
          <w:sz w:val="28"/>
        </w:rPr>
        <w:t xml:space="preserve">
      8.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37"/>
    <w:bookmarkStart w:name="z54" w:id="38"/>
    <w:p>
      <w:pPr>
        <w:spacing w:after="0"/>
        <w:ind w:left="0"/>
        <w:jc w:val="both"/>
      </w:pPr>
      <w:r>
        <w:rPr>
          <w:rFonts w:ascii="Times New Roman"/>
          <w:b w:val="false"/>
          <w:i w:val="false"/>
          <w:color w:val="000000"/>
          <w:sz w:val="28"/>
        </w:rPr>
        <w:t>
      9.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38"/>
    <w:bookmarkStart w:name="z55" w:id="39"/>
    <w:p>
      <w:pPr>
        <w:spacing w:after="0"/>
        <w:ind w:left="0"/>
        <w:jc w:val="both"/>
      </w:pPr>
      <w:r>
        <w:rPr>
          <w:rFonts w:ascii="Times New Roman"/>
          <w:b w:val="false"/>
          <w:i w:val="false"/>
          <w:color w:val="000000"/>
          <w:sz w:val="28"/>
        </w:rPr>
        <w:t>
      10.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39"/>
    <w:bookmarkStart w:name="z56" w:id="40"/>
    <w:p>
      <w:pPr>
        <w:spacing w:after="0"/>
        <w:ind w:left="0"/>
        <w:jc w:val="both"/>
      </w:pPr>
      <w:r>
        <w:rPr>
          <w:rFonts w:ascii="Times New Roman"/>
          <w:b w:val="false"/>
          <w:i w:val="false"/>
          <w:color w:val="000000"/>
          <w:sz w:val="28"/>
        </w:rPr>
        <w:t>
      11. Бейбіт жиналыстарды ұйымдастырушыға және қатысушыларға мыналарға тыйым салынады:</w:t>
      </w:r>
    </w:p>
    <w:bookmarkEnd w:id="40"/>
    <w:bookmarkStart w:name="z57" w:id="41"/>
    <w:p>
      <w:pPr>
        <w:spacing w:after="0"/>
        <w:ind w:left="0"/>
        <w:jc w:val="both"/>
      </w:pPr>
      <w:r>
        <w:rPr>
          <w:rFonts w:ascii="Times New Roman"/>
          <w:b w:val="false"/>
          <w:i w:val="false"/>
          <w:color w:val="000000"/>
          <w:sz w:val="28"/>
        </w:rPr>
        <w:t>
      1) Қазақстан Республикасының Конституциясын,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41"/>
    <w:bookmarkStart w:name="z58" w:id="42"/>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42"/>
    <w:bookmarkStart w:name="z59" w:id="43"/>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43"/>
    <w:bookmarkStart w:name="z60" w:id="44"/>
    <w:p>
      <w:pPr>
        <w:spacing w:after="0"/>
        <w:ind w:left="0"/>
        <w:jc w:val="both"/>
      </w:pPr>
      <w:r>
        <w:rPr>
          <w:rFonts w:ascii="Times New Roman"/>
          <w:b w:val="false"/>
          <w:i w:val="false"/>
          <w:color w:val="000000"/>
          <w:sz w:val="28"/>
        </w:rPr>
        <w:t xml:space="preserve">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bookmarkEnd w:id="44"/>
    <w:bookmarkStart w:name="z61" w:id="45"/>
    <w:p>
      <w:pPr>
        <w:spacing w:after="0"/>
        <w:ind w:left="0"/>
        <w:jc w:val="both"/>
      </w:pPr>
      <w:r>
        <w:rPr>
          <w:rFonts w:ascii="Times New Roman"/>
          <w:b w:val="false"/>
          <w:i w:val="false"/>
          <w:color w:val="000000"/>
          <w:sz w:val="28"/>
        </w:rPr>
        <w:t xml:space="preserve">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bookmarkEnd w:id="45"/>
    <w:bookmarkStart w:name="z62" w:id="46"/>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46"/>
    <w:bookmarkStart w:name="z63" w:id="47"/>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47"/>
    <w:bookmarkStart w:name="z64" w:id="48"/>
    <w:p>
      <w:pPr>
        <w:spacing w:after="0"/>
        <w:ind w:left="0"/>
        <w:jc w:val="both"/>
      </w:pPr>
      <w:r>
        <w:rPr>
          <w:rFonts w:ascii="Times New Roman"/>
          <w:b w:val="false"/>
          <w:i w:val="false"/>
          <w:color w:val="000000"/>
          <w:sz w:val="28"/>
        </w:rPr>
        <w:t>
      12. Бейбіт жиналыстарды тоқтату үшін мыналар негіздер болып табылады:</w:t>
      </w:r>
    </w:p>
    <w:bookmarkEnd w:id="48"/>
    <w:bookmarkStart w:name="z65" w:id="49"/>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49"/>
    <w:bookmarkStart w:name="z66" w:id="50"/>
    <w:p>
      <w:pPr>
        <w:spacing w:after="0"/>
        <w:ind w:left="0"/>
        <w:jc w:val="both"/>
      </w:pPr>
      <w:r>
        <w:rPr>
          <w:rFonts w:ascii="Times New Roman"/>
          <w:b w:val="false"/>
          <w:i w:val="false"/>
          <w:color w:val="000000"/>
          <w:sz w:val="28"/>
        </w:rPr>
        <w:t xml:space="preserve">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Республикасының заңдары мен өзге де нормативтік құқықтық актілерінің басқа да ережелерін бұзуға үндеулер;</w:t>
      </w:r>
    </w:p>
    <w:bookmarkEnd w:id="50"/>
    <w:bookmarkStart w:name="z67" w:id="51"/>
    <w:p>
      <w:pPr>
        <w:spacing w:after="0"/>
        <w:ind w:left="0"/>
        <w:jc w:val="both"/>
      </w:pPr>
      <w:r>
        <w:rPr>
          <w:rFonts w:ascii="Times New Roman"/>
          <w:b w:val="false"/>
          <w:i w:val="false"/>
          <w:color w:val="000000"/>
          <w:sz w:val="28"/>
        </w:rPr>
        <w:t>
      3) бейбіт жиналыстарды өткізу нысанын өзгерту;</w:t>
      </w:r>
    </w:p>
    <w:bookmarkEnd w:id="51"/>
    <w:bookmarkStart w:name="z68" w:id="52"/>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 басталғанда;</w:t>
      </w:r>
    </w:p>
    <w:bookmarkEnd w:id="52"/>
    <w:bookmarkStart w:name="z69" w:id="53"/>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53"/>
    <w:bookmarkStart w:name="z70" w:id="54"/>
    <w:p>
      <w:pPr>
        <w:spacing w:after="0"/>
        <w:ind w:left="0"/>
        <w:jc w:val="both"/>
      </w:pPr>
      <w:r>
        <w:rPr>
          <w:rFonts w:ascii="Times New Roman"/>
          <w:b w:val="false"/>
          <w:i w:val="false"/>
          <w:color w:val="000000"/>
          <w:sz w:val="28"/>
        </w:rPr>
        <w:t>
      6) бейбіт жиналыс өткізу уақытының өтуі.</w:t>
      </w:r>
    </w:p>
    <w:bookmarkEnd w:id="54"/>
    <w:bookmarkStart w:name="z71" w:id="55"/>
    <w:p>
      <w:pPr>
        <w:spacing w:after="0"/>
        <w:ind w:left="0"/>
        <w:jc w:val="both"/>
      </w:pPr>
      <w:r>
        <w:rPr>
          <w:rFonts w:ascii="Times New Roman"/>
          <w:b w:val="false"/>
          <w:i w:val="false"/>
          <w:color w:val="000000"/>
          <w:sz w:val="28"/>
        </w:rPr>
        <w:t>
      Жаңақорған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55"/>
    <w:bookmarkStart w:name="z72" w:id="56"/>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56"/>
    <w:bookmarkStart w:name="z73" w:id="57"/>
    <w:p>
      <w:pPr>
        <w:spacing w:after="0"/>
        <w:ind w:left="0"/>
        <w:jc w:val="both"/>
      </w:pPr>
      <w:r>
        <w:rPr>
          <w:rFonts w:ascii="Times New Roman"/>
          <w:b w:val="false"/>
          <w:i w:val="false"/>
          <w:color w:val="000000"/>
          <w:sz w:val="28"/>
        </w:rPr>
        <w:t>
      13. Мемлекеттік органдардың, Жаңақорған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57"/>
    <w:bookmarkStart w:name="z74" w:id="58"/>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8"/>
    <w:bookmarkStart w:name="z75" w:id="59"/>
    <w:p>
      <w:pPr>
        <w:spacing w:after="0"/>
        <w:ind w:left="0"/>
        <w:jc w:val="both"/>
      </w:pPr>
      <w:r>
        <w:rPr>
          <w:rFonts w:ascii="Times New Roman"/>
          <w:b w:val="false"/>
          <w:i w:val="false"/>
          <w:color w:val="000000"/>
          <w:sz w:val="28"/>
        </w:rPr>
        <w:t>
      14.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59"/>
    <w:bookmarkStart w:name="z76" w:id="60"/>
    <w:p>
      <w:pPr>
        <w:spacing w:after="0"/>
        <w:ind w:left="0"/>
        <w:jc w:val="both"/>
      </w:pPr>
      <w:r>
        <w:rPr>
          <w:rFonts w:ascii="Times New Roman"/>
          <w:b w:val="false"/>
          <w:i w:val="false"/>
          <w:color w:val="000000"/>
          <w:sz w:val="28"/>
        </w:rPr>
        <w:t>
      15.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60"/>
    <w:bookmarkStart w:name="z77" w:id="61"/>
    <w:p>
      <w:pPr>
        <w:spacing w:after="0"/>
        <w:ind w:left="0"/>
        <w:jc w:val="both"/>
      </w:pPr>
      <w:r>
        <w:rPr>
          <w:rFonts w:ascii="Times New Roman"/>
          <w:b w:val="false"/>
          <w:i w:val="false"/>
          <w:color w:val="000000"/>
          <w:sz w:val="28"/>
        </w:rPr>
        <w:t>
      16.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61"/>
    <w:bookmarkStart w:name="z78" w:id="62"/>
    <w:p>
      <w:pPr>
        <w:spacing w:after="0"/>
        <w:ind w:left="0"/>
        <w:jc w:val="both"/>
      </w:pPr>
      <w:r>
        <w:rPr>
          <w:rFonts w:ascii="Times New Roman"/>
          <w:b w:val="false"/>
          <w:i w:val="false"/>
          <w:color w:val="000000"/>
          <w:sz w:val="28"/>
        </w:rPr>
        <w:t>
      17. Жаңақорған ауданы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62"/>
    <w:bookmarkStart w:name="z79" w:id="63"/>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63"/>
    <w:bookmarkStart w:name="z80" w:id="64"/>
    <w:p>
      <w:pPr>
        <w:spacing w:after="0"/>
        <w:ind w:left="0"/>
        <w:jc w:val="both"/>
      </w:pPr>
      <w:r>
        <w:rPr>
          <w:rFonts w:ascii="Times New Roman"/>
          <w:b w:val="false"/>
          <w:i w:val="false"/>
          <w:color w:val="000000"/>
          <w:sz w:val="28"/>
        </w:rPr>
        <w:t>
      18. Пикеттеуді өткізуге тыйым салынған іргелес аумақтардың шекаралары мынадай болып айқындалсын:</w:t>
      </w:r>
    </w:p>
    <w:bookmarkEnd w:id="64"/>
    <w:p>
      <w:pPr>
        <w:spacing w:after="0"/>
        <w:ind w:left="0"/>
        <w:jc w:val="both"/>
      </w:pPr>
      <w:r>
        <w:rPr>
          <w:rFonts w:ascii="Times New Roman"/>
          <w:b w:val="false"/>
          <w:i w:val="false"/>
          <w:color w:val="000000"/>
          <w:sz w:val="28"/>
        </w:rPr>
        <w:t>
      1) жаппай жерлеу орындарына іргелес жатқан аумақтардың шекарасынан - 800 метр;</w:t>
      </w:r>
    </w:p>
    <w:p>
      <w:pPr>
        <w:spacing w:after="0"/>
        <w:ind w:left="0"/>
        <w:jc w:val="both"/>
      </w:pPr>
      <w:r>
        <w:rPr>
          <w:rFonts w:ascii="Times New Roman"/>
          <w:b w:val="false"/>
          <w:i w:val="false"/>
          <w:color w:val="000000"/>
          <w:sz w:val="28"/>
        </w:rPr>
        <w:t>
      2) теміржол, су, әуе және автомобиль көлігі объектілеріне іргелес жатқан аумақтардың шекарасынан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аумақтардың шекарасынан - 800 метр;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- 800 метр;</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құбыржолдарға, ұлттық электр желісіне, магистральдық байланыс желілеріне іргелес жатқан аумақтардың шекарасынан - 800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Қызылорда облысы Жаңақорған аудандық мәслихатының 16.08.2024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