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db27" w14:textId="cdfd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 ауылдық округінің 2020-2022 жылдарға арналған бюджеті туралы" Жаңақорған аудандық мәслихатының 2019 жылғы 30 желтоқсандағы №406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458 шешімі. Қызылорда облысының Әділет департаментінде 2020 жылғы 22 мамырда № 7459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№7192 нөмірімен тіркелген, Қазақстан Республикасының нормативтік құқықтық актілердің эталондық бақылау банкінде 2020 жылғы 22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Талап ауылдық округінің 2020-2022 жылдарға арналған бюджеті тиісінше 1, 2 және 3-қосымшаларға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74 974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74 715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75 224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-250,0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2020 жылғы 20 мамырдағы №458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желтоқсандағы №406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Талап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