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5a218" w14:textId="fc5a2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Мәдениет ауылдық округі әкімінің 2020 жылғы 17 қаңтардағы № 4 шешімі. Қызылорда облысының Әділет департаментінде 2020 жылғы 17 қаңтарда № 7214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“Қазақстан Республикасының әкімшілік-аумақтық құрылысы туралы”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2019 жылғы 19 қыркүйектегі №1 қорытындысына сәйкес, Мәдениет ауылдық округі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Мәдениет ауылдық округінің Мәдениет ауылының келесі көшелері: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“Мектеп” көшесі “Айнаш Балғабаева” есімімен;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“8 Март” көшесі “Зарлық Қауқаев” есімімен қайта аталсын.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алғашқы ресми жарияланған күнінен кейін күнтізбелік он күн өткен соң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Абтыкалыков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