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e04e" w14:textId="c54e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Жалағаш ауданы әкімдігінің 2020 жылғы 10 қаңтардағы №5 қаулысына өзгеріс енгізу туралы</w:t>
      </w:r>
    </w:p>
    <w:p>
      <w:pPr>
        <w:spacing w:after="0"/>
        <w:ind w:left="0"/>
        <w:jc w:val="both"/>
      </w:pPr>
      <w:r>
        <w:rPr>
          <w:rFonts w:ascii="Times New Roman"/>
          <w:b w:val="false"/>
          <w:i w:val="false"/>
          <w:color w:val="000000"/>
          <w:sz w:val="28"/>
        </w:rPr>
        <w:t>Қызылорда облысы Жалағаш ауданы әкімдігінің 2020 жылғы 30 шілдедегі № 104 қаулысы. Қызылорда облысының Әділет департаментінде 2020 жылғы 3 тамызда № 7568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1.“2020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 Жалағаш ауданы әкімдігінің 2020 жылғы 10 қаңтардағы </w:t>
      </w:r>
      <w:r>
        <w:rPr>
          <w:rFonts w:ascii="Times New Roman"/>
          <w:b w:val="false"/>
          <w:i w:val="false"/>
          <w:color w:val="000000"/>
          <w:sz w:val="28"/>
        </w:rPr>
        <w:t>№ 5</w:t>
      </w:r>
      <w:r>
        <w:rPr>
          <w:rFonts w:ascii="Times New Roman"/>
          <w:b w:val="false"/>
          <w:i w:val="false"/>
          <w:color w:val="000000"/>
          <w:sz w:val="28"/>
        </w:rPr>
        <w:t xml:space="preserve"> қаулысына (нормативтік құқықтық актілерді мемлекеттік тіркеу Тізілімінде №7210 болып тіркелген, 2020 жылғы 23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30 шілдесі № 104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10 қаңтардағы №5 қаулысына 1-қосымша</w:t>
            </w:r>
          </w:p>
        </w:tc>
      </w:tr>
    </w:tbl>
    <w:bookmarkStart w:name="z11" w:id="4"/>
    <w:p>
      <w:pPr>
        <w:spacing w:after="0"/>
        <w:ind w:left="0"/>
        <w:jc w:val="left"/>
      </w:pPr>
      <w:r>
        <w:rPr>
          <w:rFonts w:ascii="Times New Roman"/>
          <w:b/>
          <w:i w:val="false"/>
          <w:color w:val="000000"/>
        </w:rPr>
        <w:t xml:space="preserve"> 2020 жылға Жалағаш ауданы бойынша пробация қызметінің есебінде тұрған адамдарды жұмысқа орналастыру үшін жұмыс орындарына квота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3203"/>
        <w:gridCol w:w="2113"/>
        <w:gridCol w:w="3503"/>
        <w:gridCol w:w="2120"/>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Жұмыскерлердің тізімдік</w:t>
            </w:r>
            <w:r>
              <w:br/>
            </w:r>
            <w:r>
              <w:rPr>
                <w:rFonts w:ascii="Times New Roman"/>
                <w:b w:val="false"/>
                <w:i w:val="false"/>
                <w:color w:val="000000"/>
                <w:sz w:val="20"/>
              </w:rPr>
              <w:t>
</w:t>
            </w:r>
            <w:r>
              <w:rPr>
                <w:rFonts w:ascii="Times New Roman"/>
                <w:b w:val="false"/>
                <w:i w:val="false"/>
                <w:color w:val="000000"/>
                <w:sz w:val="20"/>
              </w:rPr>
              <w:t xml:space="preserve"> саны</w:t>
            </w:r>
            <w:r>
              <w:br/>
            </w:r>
            <w:r>
              <w:rPr>
                <w:rFonts w:ascii="Times New Roman"/>
                <w:b w:val="false"/>
                <w:i w:val="false"/>
                <w:color w:val="000000"/>
                <w:sz w:val="20"/>
              </w:rPr>
              <w:t>
(адам)</w:t>
            </w:r>
          </w:p>
          <w:bookmarkEnd w:id="5"/>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квотаның көлемі (пайыз)</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Квота белгіленген жұмыс орындарының саны </w:t>
            </w:r>
            <w:r>
              <w:br/>
            </w:r>
            <w:r>
              <w:rPr>
                <w:rFonts w:ascii="Times New Roman"/>
                <w:b w:val="false"/>
                <w:i w:val="false"/>
                <w:color w:val="000000"/>
                <w:sz w:val="20"/>
              </w:rPr>
              <w:t>
(адам)</w:t>
            </w:r>
          </w:p>
          <w:bookmarkEnd w:id="6"/>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“Бірлік-А” шаруа қожалығы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“Бірлік-1” </w:t>
            </w:r>
            <w:r>
              <w:br/>
            </w:r>
            <w:r>
              <w:rPr>
                <w:rFonts w:ascii="Times New Roman"/>
                <w:b w:val="false"/>
                <w:i w:val="false"/>
                <w:color w:val="000000"/>
                <w:sz w:val="20"/>
              </w:rPr>
              <w:t xml:space="preserve">
шаруа қожалығы </w:t>
            </w:r>
          </w:p>
          <w:bookmarkEnd w:id="7"/>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шаруа қожалығы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30 шілдесі № 104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10 қаңтардағы №5 қаулысына 2-қосымша</w:t>
            </w:r>
          </w:p>
        </w:tc>
      </w:tr>
    </w:tbl>
    <w:bookmarkStart w:name="z18" w:id="8"/>
    <w:p>
      <w:pPr>
        <w:spacing w:after="0"/>
        <w:ind w:left="0"/>
        <w:jc w:val="left"/>
      </w:pPr>
      <w:r>
        <w:rPr>
          <w:rFonts w:ascii="Times New Roman"/>
          <w:b/>
          <w:i w:val="false"/>
          <w:color w:val="000000"/>
        </w:rPr>
        <w:t xml:space="preserve"> 2020 жылға Жалағаш ауданы бойынша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2327"/>
        <w:gridCol w:w="2010"/>
        <w:gridCol w:w="3334"/>
        <w:gridCol w:w="333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Жұмыскерлердің тізімдік</w:t>
            </w:r>
            <w:r>
              <w:br/>
            </w:r>
            <w:r>
              <w:rPr>
                <w:rFonts w:ascii="Times New Roman"/>
                <w:b w:val="false"/>
                <w:i w:val="false"/>
                <w:color w:val="000000"/>
                <w:sz w:val="20"/>
              </w:rPr>
              <w:t>
</w:t>
            </w:r>
            <w:r>
              <w:rPr>
                <w:rFonts w:ascii="Times New Roman"/>
                <w:b w:val="false"/>
                <w:i w:val="false"/>
                <w:color w:val="000000"/>
                <w:sz w:val="20"/>
              </w:rPr>
              <w:t xml:space="preserve"> саны</w:t>
            </w:r>
            <w:r>
              <w:br/>
            </w:r>
            <w:r>
              <w:rPr>
                <w:rFonts w:ascii="Times New Roman"/>
                <w:b w:val="false"/>
                <w:i w:val="false"/>
                <w:color w:val="000000"/>
                <w:sz w:val="20"/>
              </w:rPr>
              <w:t>
(адам)</w:t>
            </w:r>
          </w:p>
          <w:bookmarkEnd w:id="9"/>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квотаның көлемі (пайыз)</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“Ер-Әлі” </w:t>
            </w:r>
            <w:r>
              <w:br/>
            </w:r>
            <w:r>
              <w:rPr>
                <w:rFonts w:ascii="Times New Roman"/>
                <w:b w:val="false"/>
                <w:i w:val="false"/>
                <w:color w:val="000000"/>
                <w:sz w:val="20"/>
              </w:rPr>
              <w:t xml:space="preserve">
шаруа қожалығы </w:t>
            </w:r>
          </w:p>
          <w:bookmarkEnd w:id="10"/>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