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c93" w14:textId="4911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Иіркөл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419 шешімі. Қызылорда облысының Әділет департаментінде 2020 жылғы 29 желтоқсанда № 7985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37 234,7 мың теңге, оның ішінде: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1 224,7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36 010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37 608,1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-373,4 мың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373,4 мың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373,4 мың теңге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Иіркөл ауылдық округінің бюджетіне берілетін бюджеттік субвенция көлемі 30 279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1-қосымша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5-қосымша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республикалық бюджет есебінен қаралған нысаналы трансферттер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6-қосымша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аудандық бюджет есебінен қаралған нысаналы трансферттер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Иіркөл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7-қосымша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Иіркөл ауылдық округінің бюджетінде облыстық бюджет есебінен қаралған нысаналы трансферттер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