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7ee5" w14:textId="5c47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дашбай Ахун ауылдық округінің бюджеті туралы" Қармақшы аудандық мәслихатының 2019 жылғы 27 желтоқсандағы № 2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6 шешімі. Қызылорда облысының Әділет департаментінде 2020 жылғы 13 қазанда № 77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дашбай Ахун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3 нөмірімен тіркелген, 2020 жылғы 21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5 677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6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7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677,4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