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11ec" w14:textId="6a21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Ақтөбе ауылдық округінің бюджеті туралы" Қармақшы аудандық мәслихатының 2019 жылғы 27 желтоқсандағы №291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7 сәуірдегі № 311 шешімі. Қызылорда облысының Әділет департаментінде 2020 жылғы 8 сәуірде № 7363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Ақтөбе ауылдық округінің бюджеті туралы" Қармақшы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7184 нөмірімен тіркелген, 2020 жылғы 17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Ақтөбе ауылдық округінің бюджеті тиісінше 1, 2 және 3-қосымшаларға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86 143,3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952,3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85 191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87 044,9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-901,6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901,6 мың теңге";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2020 жылғы 7 сәуірі № 311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желтоқсандағы № 291 шешіміне 1-қосымша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Ақтөбе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