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8f53" w14:textId="eaa8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Қазалы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544 шешімі. Қызылорда облысының Әділет департаментінде 2020 жылғы 29 желтоқсанда № 7974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203592,1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188221,1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205986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-2393,9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2393,9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Қазалы қаласының бюджетіне төмендегідей ағымдағы нысаналы трансферттердің қаралғаны ескерілсін: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400 мың теңге;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37629,1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Қазалы қаласының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көмек 6761 мың теңге;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3970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Қазалы қаласының бюджетіне облыстық бюджет қаражаты есебінен төмендегідей ағымдағы нысаналы трансферттердің қаралғаны ескерілсін: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5095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 шешіміне 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Қазалы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Қазалы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