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53f8" w14:textId="2255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Алға ауылдық округінің бюджеті туралы" Қазалы аудандық мәслихатының 2019 жылғы 26 желтоқсандағы № 354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7 желтоқсандағы № 514 шешімі. Қызылорда облысының Әділет департаментінде 2020 жылғы 9 желтоқсанда № 7882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Алға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7074 нөмерімен тіркелген, 2020 жылғы 8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Алға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80322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77458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80506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184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4172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органдардың және ұйымдардың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