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3509" w14:textId="0393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Майдакөл ауылдық округінің бюджеті туралы" Қазалы аудандық мәслихатының 2019 жылғы 26 желтоқсандағы № 364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522 шешімі. Қызылорда облысының Әділет департаментінде 2020 жылғы 9 желтоқсанда № 7870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Майдакөл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7103 нөмірімен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183403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179816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184367,1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-964,1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964,1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мәдениет саласы 545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абаттандыруға, жарықтандыруға 502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 аппараттары қызметін қамтамасыз ету шығындарына 1023 мың теңге.".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LXVII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Майдакөл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