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9a4e" w14:textId="0d09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Арықбалық ауылдық округінің бюджеті туралы" Қазалы аудандық мәслихатының 2019 жылғы 26 желтоқсандағы № 356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24 тамыздағы № 459 шешімі. Қызылорда облысының Әділет департаментінде 2020 жылғы 1 қыркүйекте № 7618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Арықбалық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7109 нөмірімен тіркелген, 2020 жылғы 10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Арықбалық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147261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145739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147645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384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 10116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– 2131 мың теңге.".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 тыс LХIIІ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Арықбалық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