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68e85" w14:textId="f868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тіркелген салық мөлшерлемелерін белгілеу туралы" Қазалы аудандық мәслихатының 2018 жылғы 10 сәуірдегі №186 шешімінің күшін жою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16 сәуірдегі № 404 шешімі. Қызылорда облысының Әділет департаментінде 2020 жылғы 17 сәуірде № 7395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тіркелген салық мөлшерлемелерін белгілеу туралы" Қазалы аудандық мәслихатының 2018 жылғы 10 сәуірдегі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6272 нөмірімен тіркелген, 2018 жылы 10 мамырда Қазақстан Республикасы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