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962a" w14:textId="d7f9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Қазалы аудандық мәслихатының 2019 жылғы 27 қыркүйектегі №318 шешіміне өзгеріс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2020 жылғы 27 ақпандағы № 376 шешімі. Қызылорда облысының Әділет департаментінде 2020 жылғы 2 наурызда № 7266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Қазалы аудандық мәслихатының 2019 жылғы 27 қыркүйектегі </w:t>
      </w:r>
      <w:r>
        <w:rPr>
          <w:rFonts w:ascii="Times New Roman"/>
          <w:b w:val="false"/>
          <w:i w:val="false"/>
          <w:color w:val="000000"/>
          <w:sz w:val="28"/>
        </w:rPr>
        <w:t>№ 318</w:t>
      </w:r>
      <w:r>
        <w:rPr>
          <w:rFonts w:ascii="Times New Roman"/>
          <w:b w:val="false"/>
          <w:i w:val="false"/>
          <w:color w:val="000000"/>
          <w:sz w:val="28"/>
        </w:rPr>
        <w:t xml:space="preserve"> (нормативтік құқықтық актілерді мемлекеттік тіркеу Тізілімінде № 6925 болып тіркелген, Қазақстан Республикасы нормативтік құқықтық актілерінің эталондық бақылау банкінде 2019 жылғы 30 қыркүйекте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қосымшасындағы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w:t>
            </w:r>
            <w:r>
              <w:br/>
            </w:r>
            <w:r>
              <w:rPr>
                <w:rFonts w:ascii="Times New Roman"/>
                <w:b w:val="false"/>
                <w:i/>
                <w:color w:val="000000"/>
                <w:sz w:val="20"/>
              </w:rPr>
              <w:t>кезектен тыс LIII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