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9e19" w14:textId="5139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Сексеуіл кентінің бюджеті туралы" Арал аудандық мәслихатының 2019 жылғы 26 желтоқсандағы № 297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2020 жылғы 9 желтоқсандағы № 418 шешімі. Қызылорда облысының Әділет департаментінде 2020 жылғы 20 желтоқсанда № 7931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 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"2020-2022 жылдарға арналған Сексеуіл кентінің бюджеті туралы" Арал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7119 нөмірімен тіркелген, 2020 жылғы 15 қаңтарда Қазақстан Республикасы нормативтік құқықтық актілердің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Сексеуіл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242 239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10 992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231 247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253 342,8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- 11 103,8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алпыс үшінші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желтоқсандағы № 418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"26" желтоқсандағы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Сексеуіл кентінің 2020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 сомасы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253 342,8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61 249,8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