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21c2" w14:textId="ef82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аудандық бюджет туралы" Арал аудандық мәслихатының 2019 жылғы 19 желтоқсандағы № 289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12 қарашадағы № 412 шешімі. Қызылорда облысының Әділет департаментінде 2020 жылғы 17 қарашада № 7785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аудандық бюджет туралы" Арал аудандық мәслихатының 2019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7043 нөмірімен тіркелген, 2019 жылғы 27 желтоқсанда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20 766 476,1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2 038 535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7 585,3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18 669 855,8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20 906 563,8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2 025 755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2 037 379,5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–11 624,5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6 700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6 700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- 2 097 809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2 097 809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кезектен тыс алпыс екінші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қарашасы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"19" желтоқсандағы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20 766 476,1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18 669 855,8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18 669 855,8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18 669 855,8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20 906 563,8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12 847 023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11 732 734,2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11 556 851,2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1 404 027,3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- 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337 737,5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2 809 460,4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2 809 460,4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2 025 755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2 037 379,5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- 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- 2 097 809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2 037 379,5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2 037 379,5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2 037 379,5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