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0b882" w14:textId="220b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Қаратерең ауылдық округінің бюджеті туралы" Арал аудандық мәслихатының 2019 жылғы 26 желтоқсандағы № 310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30 қыркүйектегі № 399 шешімі. Қызылорда облысының Әділет департаментінде 2020 жылғы 2 қазанда № 7663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Қаратерең ауылдық округінің бюджеті туралы" Арал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7174 нөмірімен тіркелген, 2020 жылғы 16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Қаратерең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37 825,9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2 214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1 411,9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34 200 мың теңге, оның ішінде субвенция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көлемі – 32 433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37 825,9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0.".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қыркүйегі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Қаратерең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