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3a78" w14:textId="7373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Жаңақұрылыс ауылдық округінің бюджеті туралы" Арал аудандық мәслихатының 2019 жылғы 26 желтоқсандағы № 305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8 сәуірдегі № 337 шешімі. Қызылорда облысының Әділет департаментінде 2020 жылғы 9 сәуірде № 7386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Жаңақұрылыс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7170 нөмірімен тіркелген, 2020 жылғы 16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Жаңақұрылыс ауылдық округінің бюджеті 1, 2 және 3-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69 422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68 154 мың теңге, оның ішінде сувенция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 – 63 493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69 422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2020 жылғы 8 сәуірі № 337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"26" желтоқсандағы № 305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