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a61a" w14:textId="40aa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Арал ауданы әкімдігінің 2020 жылғы 11 наурыздағы № 30-қ қаулысы және Қызылорда облысы Арал аудандық мәслихатының 2020 жылғы 11 наурыздағы № 323 шешімі. Қызылорда облысының Әділет департаментінде 2020 жылғы 13 наурызда № 7298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10 желтоқсандағы № 3 қорытындысына сәйкес Арал ауданының әкімдігі ҚАУЛЫ ЕТЕДІ және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қаласының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"Әби Бисенбаев"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"Талекен Сырымов" есімі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Арал қаласының "Космонавт" көшесі "Мақаш Балмағанбетов" есімімен қайта аталсын.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