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9c30" w14:textId="53a9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Акциялардың мемлекеттік пакеттері (жарғылық капиталдағы қатысу үлесі) облыстық коммуналдық меншіктегі акционерлік қоғамдардың, жауапкершілігі шектеулі серіктестіктердің дивидендтерінің (кірістерінің) көлемдерін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2020 жылғы 8 желтоқсандағы № 143 қаулысы. Қызылорда облысының Әділет департаментінде 2020 жылғы 9 желтоқсанда № 7886 болып тіркелді. Күші жойылды - Қызылорда облысы әкімдігінің 2026 жылғы 9 маусымдағы № 109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09.06.2026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2011 жылғы1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186-бабына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Акциялардың мемлекеттік пакеттері (жарғылық капиталдағы қатысу үлесі) облыстық коммуналдық меншіктегі акционерлік қоғамдардың, жауапкершілігі шектеулі серіктестіктердің дивидендтерінің (кірістерінің) көлемдері таза табысынан кемінде 50 (елу) пайыз болып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"Қызылорда облысының қаржы басқармасы" мемлекеттік мекемесі заңнамада белгіленген тәртіппен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Қызылорда облысы әкімінің орынбасары Н.Ш. Тілешевке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кейін күнтізбелікон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