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eb88" w14:textId="d9feb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2020 жылғы 5 ақпандағы № 161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2020 жылғы 3 желтоқсандағы № 140 қаулысы. Қызылорда облысының Әділет департаментінде 2020 жылғы 3 желтоқсанда № 7844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"2020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2020 жылғы 5 ақпандағы </w:t>
      </w:r>
      <w:r>
        <w:rPr>
          <w:rFonts w:ascii="Times New Roman"/>
          <w:b w:val="false"/>
          <w:i w:val="false"/>
          <w:color w:val="000000"/>
          <w:sz w:val="28"/>
        </w:rPr>
        <w:t>№ 161</w:t>
      </w:r>
      <w:r>
        <w:rPr>
          <w:rFonts w:ascii="Times New Roman"/>
          <w:b w:val="false"/>
          <w:i w:val="false"/>
          <w:color w:val="000000"/>
          <w:sz w:val="28"/>
        </w:rPr>
        <w:t xml:space="preserve"> қаулысына (нормативтік құқықтық актілерді мемлекеттік тіркеу Тізілімінде 7234 нөмірімен тіркелген, 2020 жылғы 6 ақпанда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қаулымен</w:t>
      </w:r>
      <w:r>
        <w:rPr>
          <w:rFonts w:ascii="Times New Roman"/>
          <w:b w:val="false"/>
          <w:i w:val="false"/>
          <w:color w:val="000000"/>
          <w:sz w:val="28"/>
        </w:rPr>
        <w:t xml:space="preserve"> бекітілген 2020 жылға арналған асыл тұқымды мал шаруашылығын дамытуды, мал шаруашылығының өнімділігін және өнім сапасын арттыруды субсидиялау көлемдері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Б.Д. Жахановқа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 желтоқсаны № 140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"5" ақпандағы № 161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қаулысымен бекітілген</w:t>
            </w:r>
          </w:p>
        </w:tc>
      </w:tr>
    </w:tbl>
    <w:bookmarkStart w:name="z20" w:id="6"/>
    <w:p>
      <w:pPr>
        <w:spacing w:after="0"/>
        <w:ind w:left="0"/>
        <w:jc w:val="left"/>
      </w:pPr>
      <w:r>
        <w:rPr>
          <w:rFonts w:ascii="Times New Roman"/>
          <w:b/>
          <w:i w:val="false"/>
          <w:color w:val="000000"/>
        </w:rPr>
        <w:t xml:space="preserve"> 2020 жылға арналған асыл тұқымды мал шаруашылығын дамытуды, мал шаруашылығының өнімділігін және өнім сапасын арттыруды субсидиялау көлемдері</w:t>
      </w:r>
    </w:p>
    <w:bookmarkEnd w:id="6"/>
    <w:bookmarkStart w:name="z21" w:id="7"/>
    <w:p>
      <w:pPr>
        <w:spacing w:after="0"/>
        <w:ind w:left="0"/>
        <w:jc w:val="left"/>
      </w:pPr>
      <w:r>
        <w:rPr>
          <w:rFonts w:ascii="Times New Roman"/>
          <w:b/>
          <w:i w:val="false"/>
          <w:color w:val="000000"/>
        </w:rPr>
        <w:t xml:space="preserve"> кесте № 1</w:t>
      </w:r>
    </w:p>
    <w:bookmarkEnd w:id="7"/>
    <w:bookmarkStart w:name="z22" w:id="8"/>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жәнеөнім сапасын арттыруды субсидиялау қағидаларын бекіту туралы" Қазақстан РеспубликасыАуыл шаруашылығы министрінің 2019 жылғы 15 наурыздағы № 108 бұйрығына сәйкес бекітілгеннорматив бойынша игерілген субсидиялау көлемдері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2"/>
        <w:gridCol w:w="3918"/>
        <w:gridCol w:w="623"/>
        <w:gridCol w:w="1837"/>
        <w:gridCol w:w="2244"/>
        <w:gridCol w:w="2786"/>
      </w:tblGrid>
      <w:tr>
        <w:trPr>
          <w:trHeight w:val="30" w:hRule="atLeast"/>
        </w:trPr>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9"/>
          <w:p>
            <w:pPr>
              <w:spacing w:after="20"/>
              <w:ind w:left="20"/>
              <w:jc w:val="both"/>
            </w:pPr>
            <w:r>
              <w:rPr>
                <w:rFonts w:ascii="Times New Roman"/>
                <w:b w:val="false"/>
                <w:i w:val="false"/>
                <w:color w:val="000000"/>
                <w:sz w:val="20"/>
              </w:rPr>
              <w:t>
Өлшем</w:t>
            </w:r>
            <w:r>
              <w:br/>
            </w:r>
            <w:r>
              <w:rPr>
                <w:rFonts w:ascii="Times New Roman"/>
                <w:b w:val="false"/>
                <w:i w:val="false"/>
                <w:color w:val="000000"/>
                <w:sz w:val="20"/>
              </w:rPr>
              <w:t>
бірлігі</w:t>
            </w:r>
          </w:p>
          <w:bookmarkEnd w:id="9"/>
        </w:tc>
        <w:tc>
          <w:tcPr>
            <w:tcW w:w="1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10"/>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1"/>
          <w:p>
            <w:pPr>
              <w:spacing w:after="20"/>
              <w:ind w:left="20"/>
              <w:jc w:val="both"/>
            </w:pPr>
            <w:r>
              <w:rPr>
                <w:rFonts w:ascii="Times New Roman"/>
                <w:b w:val="false"/>
                <w:i w:val="false"/>
                <w:color w:val="000000"/>
                <w:sz w:val="20"/>
              </w:rPr>
              <w:t xml:space="preserve">
Селекциялық және асыл </w:t>
            </w:r>
            <w:r>
              <w:br/>
            </w:r>
            <w:r>
              <w:rPr>
                <w:rFonts w:ascii="Times New Roman"/>
                <w:b w:val="false"/>
                <w:i w:val="false"/>
                <w:color w:val="000000"/>
                <w:sz w:val="20"/>
              </w:rPr>
              <w:t>
тұқымдық жұмыс жүргізу:</w:t>
            </w:r>
          </w:p>
          <w:bookmarkEnd w:id="11"/>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12"/>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3"/>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13"/>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999,89</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199978</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13015,4</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4"/>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ет өңдеуші кәсіпорындардың сиыр етін дайындау құнын арзандату (2020 жылғы </w:t>
            </w:r>
            <w:r>
              <w:br/>
            </w:r>
            <w:r>
              <w:rPr>
                <w:rFonts w:ascii="Times New Roman"/>
                <w:b w:val="false"/>
                <w:i w:val="false"/>
                <w:color w:val="000000"/>
                <w:sz w:val="20"/>
              </w:rPr>
              <w:t>
1 қаңтардан бастап қолданылады)</w:t>
            </w:r>
          </w:p>
          <w:bookmarkEnd w:id="14"/>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5"/>
          <w:p>
            <w:pPr>
              <w:spacing w:after="20"/>
              <w:ind w:left="20"/>
              <w:jc w:val="both"/>
            </w:pPr>
            <w:r>
              <w:rPr>
                <w:rFonts w:ascii="Times New Roman"/>
                <w:b w:val="false"/>
                <w:i w:val="false"/>
                <w:color w:val="000000"/>
                <w:sz w:val="20"/>
              </w:rPr>
              <w:t>
өндірілген</w:t>
            </w:r>
            <w:r>
              <w:br/>
            </w:r>
            <w:r>
              <w:rPr>
                <w:rFonts w:ascii="Times New Roman"/>
                <w:b w:val="false"/>
                <w:i w:val="false"/>
                <w:color w:val="000000"/>
                <w:sz w:val="20"/>
              </w:rPr>
              <w:t>
</w:t>
            </w:r>
            <w:r>
              <w:rPr>
                <w:rFonts w:ascii="Times New Roman"/>
                <w:b w:val="false"/>
                <w:i w:val="false"/>
                <w:color w:val="000000"/>
                <w:sz w:val="20"/>
              </w:rPr>
              <w:t>сиыр етінің</w:t>
            </w:r>
            <w:r>
              <w:br/>
            </w:r>
            <w:r>
              <w:rPr>
                <w:rFonts w:ascii="Times New Roman"/>
                <w:b w:val="false"/>
                <w:i w:val="false"/>
                <w:color w:val="000000"/>
                <w:sz w:val="20"/>
              </w:rPr>
              <w:t>
килограмы</w:t>
            </w:r>
          </w:p>
          <w:bookmarkEnd w:id="15"/>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доза</w:t>
            </w:r>
          </w:p>
          <w:bookmarkEnd w:id="16"/>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әкелінетін шетелдік </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cатып алынған</w:t>
            </w:r>
            <w:r>
              <w:br/>
            </w:r>
            <w:r>
              <w:rPr>
                <w:rFonts w:ascii="Times New Roman"/>
                <w:b w:val="false"/>
                <w:i w:val="false"/>
                <w:color w:val="000000"/>
                <w:sz w:val="20"/>
              </w:rPr>
              <w:t>
бас</w:t>
            </w:r>
          </w:p>
          <w:bookmarkEnd w:id="17"/>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xml:space="preserve">
өткізілген немесе </w:t>
            </w:r>
            <w:r>
              <w:br/>
            </w:r>
            <w:r>
              <w:rPr>
                <w:rFonts w:ascii="Times New Roman"/>
                <w:b w:val="false"/>
                <w:i w:val="false"/>
                <w:color w:val="000000"/>
                <w:sz w:val="20"/>
              </w:rPr>
              <w:t>
</w:t>
            </w:r>
            <w:r>
              <w:rPr>
                <w:rFonts w:ascii="Times New Roman"/>
                <w:b w:val="false"/>
                <w:i w:val="false"/>
                <w:color w:val="000000"/>
                <w:sz w:val="20"/>
              </w:rPr>
              <w:t>өңделген</w:t>
            </w:r>
            <w:r>
              <w:br/>
            </w:r>
            <w:r>
              <w:rPr>
                <w:rFonts w:ascii="Times New Roman"/>
                <w:b w:val="false"/>
                <w:i w:val="false"/>
                <w:color w:val="000000"/>
                <w:sz w:val="20"/>
              </w:rPr>
              <w:t>
килограмм</w:t>
            </w:r>
          </w:p>
          <w:bookmarkEnd w:id="18"/>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3581,876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125365,660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9"/>
          <w:p>
            <w:pPr>
              <w:spacing w:after="20"/>
              <w:ind w:left="20"/>
              <w:jc w:val="both"/>
            </w:pPr>
            <w:r>
              <w:rPr>
                <w:rFonts w:ascii="Times New Roman"/>
                <w:b w:val="false"/>
                <w:i w:val="false"/>
                <w:color w:val="000000"/>
                <w:sz w:val="20"/>
              </w:rPr>
              <w:t xml:space="preserve">
Ауыл шаруашылығы </w:t>
            </w:r>
            <w:r>
              <w:br/>
            </w:r>
            <w:r>
              <w:rPr>
                <w:rFonts w:ascii="Times New Roman"/>
                <w:b w:val="false"/>
                <w:i w:val="false"/>
                <w:color w:val="000000"/>
                <w:sz w:val="20"/>
              </w:rPr>
              <w:t>
кооперативі</w:t>
            </w:r>
          </w:p>
          <w:bookmarkEnd w:id="19"/>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0"/>
          <w:p>
            <w:pPr>
              <w:spacing w:after="20"/>
              <w:ind w:left="20"/>
              <w:jc w:val="both"/>
            </w:pPr>
            <w:r>
              <w:rPr>
                <w:rFonts w:ascii="Times New Roman"/>
                <w:b w:val="false"/>
                <w:i w:val="false"/>
                <w:color w:val="000000"/>
                <w:sz w:val="20"/>
              </w:rPr>
              <w:t>
ұрықтандырыл</w:t>
            </w:r>
            <w:r>
              <w:br/>
            </w:r>
            <w:r>
              <w:rPr>
                <w:rFonts w:ascii="Times New Roman"/>
                <w:b w:val="false"/>
                <w:i w:val="false"/>
                <w:color w:val="000000"/>
                <w:sz w:val="20"/>
              </w:rPr>
              <w:t>
</w:t>
            </w:r>
            <w:r>
              <w:rPr>
                <w:rFonts w:ascii="Times New Roman"/>
                <w:b w:val="false"/>
                <w:i w:val="false"/>
                <w:color w:val="000000"/>
                <w:sz w:val="20"/>
              </w:rPr>
              <w:t>ған</w:t>
            </w:r>
            <w:r>
              <w:br/>
            </w:r>
            <w:r>
              <w:rPr>
                <w:rFonts w:ascii="Times New Roman"/>
                <w:b w:val="false"/>
                <w:i w:val="false"/>
                <w:color w:val="000000"/>
                <w:sz w:val="20"/>
              </w:rPr>
              <w:t>
</w:t>
            </w:r>
            <w:r>
              <w:rPr>
                <w:rFonts w:ascii="Times New Roman"/>
                <w:b w:val="false"/>
                <w:i w:val="false"/>
                <w:color w:val="000000"/>
                <w:sz w:val="20"/>
              </w:rPr>
              <w:t>бас/</w:t>
            </w:r>
            <w:r>
              <w:br/>
            </w:r>
            <w:r>
              <w:rPr>
                <w:rFonts w:ascii="Times New Roman"/>
                <w:b w:val="false"/>
                <w:i w:val="false"/>
                <w:color w:val="000000"/>
                <w:sz w:val="20"/>
              </w:rPr>
              <w:t>
шағылысу маусымы</w:t>
            </w:r>
          </w:p>
          <w:bookmarkEnd w:id="20"/>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1"/>
          <w:p>
            <w:pPr>
              <w:spacing w:after="20"/>
              <w:ind w:left="20"/>
              <w:jc w:val="both"/>
            </w:pPr>
            <w:r>
              <w:rPr>
                <w:rFonts w:ascii="Times New Roman"/>
                <w:b w:val="false"/>
                <w:i w:val="false"/>
                <w:color w:val="000000"/>
                <w:sz w:val="20"/>
              </w:rPr>
              <w:t xml:space="preserve">
Табынның өсімін молайту үшін пайдаланылатын сүтті және </w:t>
            </w:r>
            <w:r>
              <w:br/>
            </w:r>
            <w:r>
              <w:rPr>
                <w:rFonts w:ascii="Times New Roman"/>
                <w:b w:val="false"/>
                <w:i w:val="false"/>
                <w:color w:val="000000"/>
                <w:sz w:val="20"/>
              </w:rPr>
              <w:t>
сүтті-етті тұқымдардың асыл тұқымды тұқымдық бұқасын күтіп-бағу</w:t>
            </w:r>
          </w:p>
          <w:bookmarkEnd w:id="21"/>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2"/>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22"/>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 көрсетілетін қызметтерді субсидиялау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3"/>
          <w:p>
            <w:pPr>
              <w:spacing w:after="20"/>
              <w:ind w:left="20"/>
              <w:jc w:val="both"/>
            </w:pPr>
            <w:r>
              <w:rPr>
                <w:rFonts w:ascii="Times New Roman"/>
                <w:b w:val="false"/>
                <w:i w:val="false"/>
                <w:color w:val="000000"/>
                <w:sz w:val="20"/>
              </w:rPr>
              <w:t>
ұрықтандырыл</w:t>
            </w:r>
            <w:r>
              <w:br/>
            </w:r>
            <w:r>
              <w:rPr>
                <w:rFonts w:ascii="Times New Roman"/>
                <w:b w:val="false"/>
                <w:i w:val="false"/>
                <w:color w:val="000000"/>
                <w:sz w:val="20"/>
              </w:rPr>
              <w:t>
ғанбас/шағылысу маусымы</w:t>
            </w:r>
          </w:p>
          <w:bookmarkEnd w:id="23"/>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4"/>
          <w:p>
            <w:pPr>
              <w:spacing w:after="20"/>
              <w:ind w:left="20"/>
              <w:jc w:val="both"/>
            </w:pPr>
            <w:r>
              <w:rPr>
                <w:rFonts w:ascii="Times New Roman"/>
                <w:b w:val="false"/>
                <w:i w:val="false"/>
                <w:color w:val="000000"/>
                <w:sz w:val="20"/>
              </w:rPr>
              <w:t xml:space="preserve">
Селекциялық және асыл </w:t>
            </w:r>
            <w:r>
              <w:br/>
            </w:r>
            <w:r>
              <w:rPr>
                <w:rFonts w:ascii="Times New Roman"/>
                <w:b w:val="false"/>
                <w:i w:val="false"/>
                <w:color w:val="000000"/>
                <w:sz w:val="20"/>
              </w:rPr>
              <w:t>
тұқымдық жұмыс жүргізу:</w:t>
            </w:r>
          </w:p>
          <w:bookmarkEnd w:id="24"/>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5"/>
          <w:p>
            <w:pPr>
              <w:spacing w:after="20"/>
              <w:ind w:left="20"/>
              <w:jc w:val="both"/>
            </w:pPr>
            <w:r>
              <w:rPr>
                <w:rFonts w:ascii="Times New Roman"/>
                <w:b w:val="false"/>
                <w:i w:val="false"/>
                <w:color w:val="000000"/>
                <w:sz w:val="20"/>
              </w:rPr>
              <w:t xml:space="preserve">
Қойлардың асыл тұқымды </w:t>
            </w:r>
            <w:r>
              <w:br/>
            </w:r>
            <w:r>
              <w:rPr>
                <w:rFonts w:ascii="Times New Roman"/>
                <w:b w:val="false"/>
                <w:i w:val="false"/>
                <w:color w:val="000000"/>
                <w:sz w:val="20"/>
              </w:rPr>
              <w:t>
аналық басы</w:t>
            </w:r>
          </w:p>
          <w:bookmarkEnd w:id="25"/>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26"/>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27"/>
          <w:p>
            <w:pPr>
              <w:spacing w:after="20"/>
              <w:ind w:left="20"/>
              <w:jc w:val="both"/>
            </w:pPr>
            <w:r>
              <w:rPr>
                <w:rFonts w:ascii="Times New Roman"/>
                <w:b w:val="false"/>
                <w:i w:val="false"/>
                <w:color w:val="000000"/>
                <w:sz w:val="20"/>
              </w:rPr>
              <w:t xml:space="preserve">
Асыл тұқымды ешкілердің </w:t>
            </w:r>
            <w:r>
              <w:br/>
            </w:r>
            <w:r>
              <w:rPr>
                <w:rFonts w:ascii="Times New Roman"/>
                <w:b w:val="false"/>
                <w:i w:val="false"/>
                <w:color w:val="000000"/>
                <w:sz w:val="20"/>
              </w:rPr>
              <w:t>
аналық басын сатып алу**</w:t>
            </w:r>
          </w:p>
          <w:bookmarkEnd w:id="27"/>
        </w:tc>
        <w:tc>
          <w:tcPr>
            <w:tcW w:w="0" w:type="auto"/>
            <w:vMerge/>
            <w:tcBorders>
              <w:top w:val="nil"/>
              <w:left w:val="single" w:color="cfcfcf" w:sz="5"/>
              <w:bottom w:val="single" w:color="cfcfcf" w:sz="5"/>
              <w:right w:val="single" w:color="cfcfcf" w:sz="5"/>
            </w:tcBorders>
          </w:tcP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бас/шағылысу маусымы</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28"/>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39,574</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2374,440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29"/>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29"/>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0"/>
          <w:p>
            <w:pPr>
              <w:spacing w:after="20"/>
              <w:ind w:left="20"/>
              <w:jc w:val="both"/>
            </w:pPr>
            <w:r>
              <w:rPr>
                <w:rFonts w:ascii="Times New Roman"/>
                <w:b w:val="false"/>
                <w:i w:val="false"/>
                <w:color w:val="000000"/>
                <w:sz w:val="20"/>
              </w:rPr>
              <w:t>
балара</w:t>
            </w:r>
            <w:r>
              <w:br/>
            </w:r>
            <w:r>
              <w:rPr>
                <w:rFonts w:ascii="Times New Roman"/>
                <w:b w:val="false"/>
                <w:i w:val="false"/>
                <w:color w:val="000000"/>
                <w:sz w:val="20"/>
              </w:rPr>
              <w:t>
ұясы/маусым</w:t>
            </w:r>
          </w:p>
          <w:bookmarkEnd w:id="30"/>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1588268,3</w:t>
            </w:r>
          </w:p>
        </w:tc>
      </w:tr>
    </w:tbl>
    <w:bookmarkStart w:name="z49" w:id="31"/>
    <w:p>
      <w:pPr>
        <w:spacing w:after="0"/>
        <w:ind w:left="0"/>
        <w:jc w:val="both"/>
      </w:pPr>
      <w:r>
        <w:rPr>
          <w:rFonts w:ascii="Times New Roman"/>
          <w:b w:val="false"/>
          <w:i w:val="false"/>
          <w:color w:val="000000"/>
          <w:sz w:val="28"/>
        </w:rPr>
        <w:t>
      Ескертпе:</w:t>
      </w:r>
    </w:p>
    <w:bookmarkEnd w:id="31"/>
    <w:bookmarkStart w:name="z50" w:id="32"/>
    <w:p>
      <w:pPr>
        <w:spacing w:after="0"/>
        <w:ind w:left="0"/>
        <w:jc w:val="both"/>
      </w:pPr>
      <w:r>
        <w:rPr>
          <w:rFonts w:ascii="Times New Roman"/>
          <w:b w:val="false"/>
          <w:i w:val="false"/>
          <w:color w:val="000000"/>
          <w:sz w:val="28"/>
        </w:rPr>
        <w:t>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18404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Қағидаларының 4-тармағына сәйкес Министрлікпен келісім бойынша белгіленген нормативтен 50 пайызға дейін және мал азығын субсидиялау бойынша 100 пайызға дейін ұлғайтуға жол беріледі;</w:t>
      </w:r>
    </w:p>
    <w:bookmarkEnd w:id="32"/>
    <w:bookmarkStart w:name="z51" w:id="33"/>
    <w:p>
      <w:pPr>
        <w:spacing w:after="0"/>
        <w:ind w:left="0"/>
        <w:jc w:val="both"/>
      </w:pPr>
      <w:r>
        <w:rPr>
          <w:rFonts w:ascii="Times New Roman"/>
          <w:b w:val="false"/>
          <w:i w:val="false"/>
          <w:color w:val="000000"/>
          <w:sz w:val="28"/>
        </w:rPr>
        <w:t>
      ** - жергілікті бюджеттен қосымша бюджет қаражаты бөлінгенде.</w:t>
      </w:r>
    </w:p>
    <w:bookmarkEnd w:id="33"/>
    <w:bookmarkStart w:name="z52" w:id="34"/>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 пайызынан аспайтын мөлшерде субсидияланады.</w:t>
      </w:r>
    </w:p>
    <w:bookmarkEnd w:id="34"/>
    <w:bookmarkStart w:name="z53" w:id="35"/>
    <w:p>
      <w:pPr>
        <w:spacing w:after="0"/>
        <w:ind w:left="0"/>
        <w:jc w:val="both"/>
      </w:pPr>
      <w:r>
        <w:rPr>
          <w:rFonts w:ascii="Times New Roman"/>
          <w:b w:val="false"/>
          <w:i w:val="false"/>
          <w:color w:val="000000"/>
          <w:sz w:val="28"/>
        </w:rPr>
        <w:t>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w:t>
      </w:r>
    </w:p>
    <w:bookmarkEnd w:id="35"/>
    <w:bookmarkStart w:name="z54" w:id="36"/>
    <w:p>
      <w:pPr>
        <w:spacing w:after="0"/>
        <w:ind w:left="0"/>
        <w:jc w:val="left"/>
      </w:pPr>
      <w:r>
        <w:rPr>
          <w:rFonts w:ascii="Times New Roman"/>
          <w:b/>
          <w:i w:val="false"/>
          <w:color w:val="000000"/>
        </w:rPr>
        <w:t xml:space="preserve"> кесте №2</w:t>
      </w:r>
    </w:p>
    <w:bookmarkEnd w:id="36"/>
    <w:bookmarkStart w:name="z55" w:id="37"/>
    <w:p>
      <w:pPr>
        <w:spacing w:after="0"/>
        <w:ind w:left="0"/>
        <w:jc w:val="left"/>
      </w:pPr>
      <w:r>
        <w:rPr>
          <w:rFonts w:ascii="Times New Roman"/>
          <w:b/>
          <w:i w:val="false"/>
          <w:color w:val="000000"/>
        </w:rPr>
        <w:t xml:space="preserve">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 108 бұйрығына өзгерістер енгізу туралы" Қазақстан Республикасы Ауыл шаруашылығы министрінің 2020 жылғы 17 шілдедегі № 229 бұйрығына сәйкес бекітілген норматив бойынша игерілетін субсидиялау көлемдері</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4969"/>
        <w:gridCol w:w="563"/>
        <w:gridCol w:w="1661"/>
        <w:gridCol w:w="2028"/>
        <w:gridCol w:w="2273"/>
      </w:tblGrid>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bookmarkEnd w:id="38"/>
        </w:tc>
        <w:tc>
          <w:tcPr>
            <w:tcW w:w="16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39"/>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bookmarkEnd w:id="40"/>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41"/>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тұқымдық бұқасын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42"/>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43"/>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тегі асыл тұқымдыға сәйкескелетін ірі қара малдың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алаңдарына бордақылау үшін немесе сою қуаты тәулігіне 50 бас болатын ет өңдеуші кәсіпорындарына өткізілген немесе орны ауыстырылған бұқашықтардың құнын арзандату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xml:space="preserve">
тірідей </w:t>
            </w:r>
            <w:r>
              <w:br/>
            </w:r>
            <w:r>
              <w:rPr>
                <w:rFonts w:ascii="Times New Roman"/>
                <w:b w:val="false"/>
                <w:i w:val="false"/>
                <w:color w:val="000000"/>
                <w:sz w:val="20"/>
              </w:rPr>
              <w:t>
салмағы, килограмм</w:t>
            </w:r>
          </w:p>
          <w:bookmarkEnd w:id="4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xml:space="preserve">
Ірі қара малды союмен және етін бастапқы өңдеумен айналысатын </w:t>
            </w:r>
            <w:r>
              <w:br/>
            </w:r>
            <w:r>
              <w:rPr>
                <w:rFonts w:ascii="Times New Roman"/>
                <w:b w:val="false"/>
                <w:i w:val="false"/>
                <w:color w:val="000000"/>
                <w:sz w:val="20"/>
              </w:rPr>
              <w:t xml:space="preserve">
ет өңдеуші кәсіпорындардың сиыр етін дайындау құнын арзандату </w:t>
            </w:r>
          </w:p>
          <w:bookmarkEnd w:id="45"/>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xml:space="preserve">
өндірілген </w:t>
            </w:r>
            <w:r>
              <w:br/>
            </w:r>
            <w:r>
              <w:rPr>
                <w:rFonts w:ascii="Times New Roman"/>
                <w:b w:val="false"/>
                <w:i w:val="false"/>
                <w:color w:val="000000"/>
                <w:sz w:val="20"/>
              </w:rPr>
              <w:t>
сиыр етінің килограмы</w:t>
            </w:r>
          </w:p>
          <w:bookmarkEnd w:id="46"/>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47"/>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2545,904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114565,7</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эмбриондарын сатып алу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қызметтерді субсидиялау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ағымдағы жылы ұрықтандырыл</w:t>
            </w:r>
            <w:r>
              <w:br/>
            </w:r>
            <w:r>
              <w:rPr>
                <w:rFonts w:ascii="Times New Roman"/>
                <w:b w:val="false"/>
                <w:i w:val="false"/>
                <w:color w:val="000000"/>
                <w:sz w:val="20"/>
              </w:rPr>
              <w:t>
</w:t>
            </w:r>
            <w:r>
              <w:rPr>
                <w:rFonts w:ascii="Times New Roman"/>
                <w:b w:val="false"/>
                <w:i w:val="false"/>
                <w:color w:val="000000"/>
                <w:sz w:val="20"/>
              </w:rPr>
              <w:t xml:space="preserve">ған </w:t>
            </w:r>
            <w:r>
              <w:br/>
            </w:r>
            <w:r>
              <w:rPr>
                <w:rFonts w:ascii="Times New Roman"/>
                <w:b w:val="false"/>
                <w:i w:val="false"/>
                <w:color w:val="000000"/>
                <w:sz w:val="20"/>
              </w:rPr>
              <w:t xml:space="preserve">
бас </w:t>
            </w:r>
          </w:p>
          <w:bookmarkEnd w:id="48"/>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9"/>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49"/>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(2022 жылғы 1 қаңтарға дейін қолданыста болады)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миллион данадан басталатын нақты өндіріс</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0"/>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50"/>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415600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232550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1"/>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51"/>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тұқымдық қошқарлар сатып алу</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2"/>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52"/>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5000 бас болатын бордақылау алаңдарына бордақылау үшін немесе сою қуаты тәулігіне 300 бас болатын ет өңдеуші кәсіпорындарына өткізілген қошқарлардың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эмбриондарын сатып алу құнын арзандату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дана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жөніндегікөрсетілетін қызметтерді субсидиялау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r>
              <w:rPr>
                <w:rFonts w:ascii="Times New Roman"/>
                <w:b w:val="false"/>
                <w:i w:val="false"/>
                <w:color w:val="000000"/>
                <w:sz w:val="20"/>
              </w:rPr>
              <w:t>
ұрықтандырыл</w:t>
            </w:r>
            <w:r>
              <w:br/>
            </w:r>
            <w:r>
              <w:rPr>
                <w:rFonts w:ascii="Times New Roman"/>
                <w:b w:val="false"/>
                <w:i w:val="false"/>
                <w:color w:val="000000"/>
                <w:sz w:val="20"/>
              </w:rPr>
              <w:t>
</w:t>
            </w:r>
            <w:r>
              <w:rPr>
                <w:rFonts w:ascii="Times New Roman"/>
                <w:b w:val="false"/>
                <w:i w:val="false"/>
                <w:color w:val="000000"/>
                <w:sz w:val="20"/>
              </w:rPr>
              <w:t>ған бас/</w:t>
            </w:r>
            <w:r>
              <w:br/>
            </w:r>
            <w:r>
              <w:rPr>
                <w:rFonts w:ascii="Times New Roman"/>
                <w:b w:val="false"/>
                <w:i w:val="false"/>
                <w:color w:val="000000"/>
                <w:sz w:val="20"/>
              </w:rPr>
              <w:t>
шағылыстыру маусымы</w:t>
            </w:r>
          </w:p>
          <w:bookmarkEnd w:id="53"/>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4"/>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54"/>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5"/>
          <w:p>
            <w:pPr>
              <w:spacing w:after="20"/>
              <w:ind w:left="20"/>
              <w:jc w:val="both"/>
            </w:pPr>
            <w:r>
              <w:rPr>
                <w:rFonts w:ascii="Times New Roman"/>
                <w:b w:val="false"/>
                <w:i w:val="false"/>
                <w:color w:val="000000"/>
                <w:sz w:val="20"/>
              </w:rPr>
              <w:t xml:space="preserve">
Асыл тұқымды тұқымдық түйелер </w:t>
            </w:r>
            <w:r>
              <w:br/>
            </w:r>
            <w:r>
              <w:rPr>
                <w:rFonts w:ascii="Times New Roman"/>
                <w:b w:val="false"/>
                <w:i w:val="false"/>
                <w:color w:val="000000"/>
                <w:sz w:val="20"/>
              </w:rPr>
              <w:t xml:space="preserve">
сатып алу </w:t>
            </w:r>
          </w:p>
          <w:bookmarkEnd w:id="55"/>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6"/>
          <w:p>
            <w:pPr>
              <w:spacing w:after="20"/>
              <w:ind w:left="20"/>
              <w:jc w:val="both"/>
            </w:pPr>
            <w:r>
              <w:rPr>
                <w:rFonts w:ascii="Times New Roman"/>
                <w:b w:val="false"/>
                <w:i w:val="false"/>
                <w:color w:val="000000"/>
                <w:sz w:val="20"/>
              </w:rPr>
              <w:t xml:space="preserve">
сатып алынған </w:t>
            </w:r>
            <w:r>
              <w:br/>
            </w:r>
            <w:r>
              <w:rPr>
                <w:rFonts w:ascii="Times New Roman"/>
                <w:b w:val="false"/>
                <w:i w:val="false"/>
                <w:color w:val="000000"/>
                <w:sz w:val="20"/>
              </w:rPr>
              <w:t>
бас</w:t>
            </w:r>
          </w:p>
          <w:bookmarkEnd w:id="56"/>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7"/>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шағылыстыру маусымы</w:t>
            </w:r>
          </w:p>
          <w:bookmarkEnd w:id="57"/>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малдарының азығына жұмсалған шығындар құнын арзандату*:</w:t>
            </w:r>
          </w:p>
        </w:tc>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420600</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175015</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w:t>
            </w:r>
          </w:p>
        </w:tc>
      </w:tr>
      <w:tr>
        <w:trPr>
          <w:trHeight w:val="30" w:hRule="atLeast"/>
        </w:trPr>
        <w:tc>
          <w:tcPr>
            <w:tcW w:w="0" w:type="auto"/>
            <w:vMerge/>
            <w:tcBorders>
              <w:top w:val="nil"/>
              <w:left w:val="single" w:color="cfcfcf" w:sz="5"/>
              <w:bottom w:val="single" w:color="cfcfcf" w:sz="5"/>
              <w:right w:val="single" w:color="cfcfcf" w:sz="5"/>
            </w:tcBorders>
          </w:tcP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Ешкілердің асыл тұқымды аналық басын сатып алу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8"/>
          <w:p>
            <w:pPr>
              <w:spacing w:after="20"/>
              <w:ind w:left="20"/>
              <w:jc w:val="both"/>
            </w:pPr>
            <w:r>
              <w:rPr>
                <w:rFonts w:ascii="Times New Roman"/>
                <w:b w:val="false"/>
                <w:i w:val="false"/>
                <w:color w:val="000000"/>
                <w:sz w:val="20"/>
              </w:rPr>
              <w:t>
сатып алынған</w:t>
            </w:r>
            <w:r>
              <w:br/>
            </w:r>
            <w:r>
              <w:rPr>
                <w:rFonts w:ascii="Times New Roman"/>
                <w:b w:val="false"/>
                <w:i w:val="false"/>
                <w:color w:val="000000"/>
                <w:sz w:val="20"/>
              </w:rPr>
              <w:t>
бас</w:t>
            </w:r>
          </w:p>
          <w:bookmarkEnd w:id="58"/>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1808525,7</w:t>
            </w:r>
          </w:p>
        </w:tc>
      </w:tr>
    </w:tbl>
    <w:bookmarkStart w:name="z79" w:id="59"/>
    <w:p>
      <w:pPr>
        <w:spacing w:after="0"/>
        <w:ind w:left="0"/>
        <w:jc w:val="both"/>
      </w:pPr>
      <w:r>
        <w:rPr>
          <w:rFonts w:ascii="Times New Roman"/>
          <w:b w:val="false"/>
          <w:i w:val="false"/>
          <w:color w:val="000000"/>
          <w:sz w:val="28"/>
        </w:rPr>
        <w:t>
      Ескертпе:</w:t>
      </w:r>
    </w:p>
    <w:bookmarkEnd w:id="59"/>
    <w:bookmarkStart w:name="z80" w:id="60"/>
    <w:p>
      <w:pPr>
        <w:spacing w:after="0"/>
        <w:ind w:left="0"/>
        <w:jc w:val="both"/>
      </w:pPr>
      <w:r>
        <w:rPr>
          <w:rFonts w:ascii="Times New Roman"/>
          <w:b w:val="false"/>
          <w:i w:val="false"/>
          <w:color w:val="000000"/>
          <w:sz w:val="28"/>
        </w:rPr>
        <w:t>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балапанды, ірі қара малдың және қойлардың эмбриондарын сатып алу бекітілген нормативке дейін, бірақ оны сатып алу құнының 50 %-ынан аспайтын мөлшерде субсидияланады.</w:t>
      </w:r>
    </w:p>
    <w:bookmarkEnd w:id="60"/>
    <w:bookmarkStart w:name="z81" w:id="61"/>
    <w:p>
      <w:pPr>
        <w:spacing w:after="0"/>
        <w:ind w:left="0"/>
        <w:jc w:val="both"/>
      </w:pPr>
      <w:r>
        <w:rPr>
          <w:rFonts w:ascii="Times New Roman"/>
          <w:b w:val="false"/>
          <w:i w:val="false"/>
          <w:color w:val="000000"/>
          <w:sz w:val="28"/>
        </w:rPr>
        <w:t>
      Сүтті және сүтті-етті тұқымды асыл тұқымды бұқаның ұрығын сатып алу құнының 100 %-на дейін субсидияланады, бірақ бекітілген нормативтерден аспайды.</w:t>
      </w:r>
    </w:p>
    <w:bookmarkEnd w:id="61"/>
    <w:bookmarkStart w:name="z82" w:id="62"/>
    <w:p>
      <w:pPr>
        <w:spacing w:after="0"/>
        <w:ind w:left="0"/>
        <w:jc w:val="both"/>
      </w:pPr>
      <w:r>
        <w:rPr>
          <w:rFonts w:ascii="Times New Roman"/>
          <w:b w:val="false"/>
          <w:i w:val="false"/>
          <w:color w:val="000000"/>
          <w:sz w:val="28"/>
        </w:rPr>
        <w:t>
      Асыл тұқымды тұқымдық бұқаларды және асыл тұқымды тұқымдық қошқарларды сатып алу 1:25 жүктемеге сәйкес аналық басына арақатынаста субсидияланады, асыл тұқымды тұқымдық айғырларды және тұқымдық түйелерді сатып алу 1:15 жүктемеге сәйкес аналық басына арақатынаста субсидияланады.</w:t>
      </w:r>
    </w:p>
    <w:bookmarkEnd w:id="62"/>
    <w:bookmarkStart w:name="z83" w:id="63"/>
    <w:p>
      <w:pPr>
        <w:spacing w:after="0"/>
        <w:ind w:left="0"/>
        <w:jc w:val="both"/>
      </w:pPr>
      <w:r>
        <w:rPr>
          <w:rFonts w:ascii="Times New Roman"/>
          <w:b w:val="false"/>
          <w:i w:val="false"/>
          <w:color w:val="000000"/>
          <w:sz w:val="28"/>
        </w:rPr>
        <w:t>
      * бюджет қаражаты жетіспеген жағдайында субсидия нормативі 50 %-ға дейін азайтылу жағына қарай түзетілуі мүмкін.</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