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4ac8" w14:textId="a504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2019 жылғы 26 желтоқсандағы № 36/347 "2020 - 2022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2020 жылғы 20 наурыздағы № 38/382 шешімі. Қарағанды облысының Әділет департаментінде 2020 жылғы 27 наурызда № 5760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2019 жылғы 26 желтоқсандағы № 36/347 "2020-2022 жылдарға арналған қалалық бюджет туралы" (Нормативтік құқықтық актілерді мемлекеттік тіркеу тізілімінде № 5640 болып тіркелген, 2020 жылғы 17 қаңтардағы № 03/647 "Приозерский вестник" газетінде, Қазақстан Республикасының нормативтік құқықтық актілерінің электрондық түрдегі эталондық бақылау банкісінде 2020 жылдың 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- 3542266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- 339988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- 18165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- 8429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- 3175684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- 3597666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алу 12250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- 12250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- 12250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XXXVI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36/347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