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892f" w14:textId="6258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2019 жылғы 27 желтоқсандағы XХХV сессиясының "2020-2022 жылдарға арналған аудандық бюджет туралы" № 35/316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5 қарашадағы № 43/397 шешімі. Қарағанды облысының Әділет департаментінде 2020 жылғы 17 қарашада № 6085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2019 жылғы 27 желтоқсандағы XХХV сессиясының "2020-2022 жылдарға арналған аудандық бюджет туралы" №35/316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№5669 болып тіркелген, 2020 жылғы 16 қаңтардағы "Шет Шұғыласы" №03 (10.780) газетінде, Қазақстан Республикасы нормативтік құқықтық актілерінің эталондық бақылау банкінде электрондық түрде 2020 жылдың 15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2020–2022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12 167 948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3 447 454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19121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8 700 158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13 253 104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83116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132372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1593210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1593210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354621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облыстықмаңызыбар, аудандықмаңызыбарқалалардың, кенттердiң, ауылдардың, ауылдықокругтердiңшекарасынбелгiлеукезiндежүргiзiлетiнжергеорналастыру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