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3ce9" w14:textId="c883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аумағында бейбіт жиналыстарды ұйымдастыру және өткізу үшін арнайы орындарды, оларды пайдалану тәртібін, олардың шекті толу нормаларын, материалдық-техникалық және ұйымдастырушылық қамтамасыз етуге қойылатын талаптарды, сондай-ақ пикеттерді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24 шілдедегі № 871 шешімі. Қарағанды облысының Әділет департаментінде 2020 жылғы 1 тамызда № 5993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Осакаров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оларды пайдалану тәртібі, олардың шекті толу нормаларын,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Осакаров аудандық мәслихатының 2016 жылғы 19 ақпандағы № 616 "Жиналыстар,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№ 3727 тіркелген, "Сельский труженик" газетінің 2016 жылғы 16 сәуірдегі № 15 (7499) санында жарияланған, 2016 жылғы 20 сәуірде "Әділет" ақпараттық құқықтық жүйесінде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Шешіміге 1-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орындар, оларды пайдалану тәртібі, олардың шекті толу нормаларын, арнайы орындарды материалдық-техникалық және ұйымдастырушылық қамтамасыз етуге қойылатын талаптар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Осакаровка кентінің мәдени – демалыс орталығының алаңы. Шекті толу нормасы - 1000 адам;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Осакаров кентінің мәдениет және демалыс саябағы. Шекті толу нормасы - 700 адамға дейін;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Молодежный кентінің мәдени-демалыс орталығы алдындағы алаңы. Шекті толу нормасы - 500 адам.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ауданында шерулер мен демонстрациялардың маршруттары: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Гагарин/Хайрулла Байғабылов көшелерінің қиылысындағы Хайрулла Байғабылов, Достық көшелерінің бойымен Осакаровка кентінің мәдени-демалыс орталығының алаңына дейін.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 қосымша 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Осакаров аудандық мәслихатының 05.02.2024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(онын алғашқы ресми жарияланған күнінен кейін күнтізбелік он күн өткен соң қолданысқа енгізіледі).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Осакаров ауданының келесі объектілерінде 800 метр кем емес қашықтықта айқындайды: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