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ddb1" w14:textId="457d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2018 жылғы 4 мамырдағы № 442 "Салық салу объектісінің бірлігіне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22 маусымдағы № 863 шешімі. Қарағанды облысының Әділет департаментінде 2020 жылғы 25 маусымда № 5906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EТТІ: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2018 жылғы 4 мамырдағы № 442 "Салық салу объектісінің бірлігіне тіркелген салықтың бірыңғай мөлшерлемелерін белгілеу туралы" (Нормативтік құқықтық актілерді мемлекеттік тіркеу тізілімінде № 4756 тіркелген, 2018 жылғы 23 мамырындағы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таратылады.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Бережной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