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07a1" w14:textId="9780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60 сессиясының 2019 жылғы 27 желтоқсандағы № 778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5 мамырдағы № 829 шешімі. Қарағанды облысының Әділет департаментінде 2020 жылғы 6 мамырда № 5832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2019 жылғы 27 желтоқсандағы 60 сессиясының "2020-2022 жылдарға арналған аудандық бюджет туралы" № 778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5649 болып тіркелген, 2020 жылғы 18 қаңтарда "Сельский труженик" газетінде № 3 (7695), Қазақстан Республикасы нормативтік құқықтық актілерінің эталондық бақылау банкінде электрондық түрде 2020 жылғы 10 қантарда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10 842 257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1 121 254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12 551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- 15 857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9 692 595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- 12 187 986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96 716 мың теңге, оның ішінде;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143 154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46 438 мың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1 442 445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1 442 445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- 1 367 506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- 46 438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- 121 377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косымшалары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Ревякина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желтоқсаны 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9 692 595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маңызды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247 384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143 154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- 1 442 445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желтоқсаны 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бюджетіне берілетін нысаналы трансферттер және бюджеттік несие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5 111 209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2 341 021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шеңберіндегі шараларды қаржыландыруға аудандық (облыстық маңызы бар қалалардың) бюджеттерді дамытуға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2 341 021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союға, иелеріне құнын өтеу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несие беру,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инженерлік-көліктік инфрақұрылым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қайта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қайта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несие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