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8cfe" w14:textId="6e28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аспай ауылының аумағында карантинді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Жараспай ауылының әкімінің 2020 жылғы 6 қарашадағы № 6 шешімі. Қарағанды облысының Әділет департаментінде 2020 жылғы 10 қарашада № 607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Жараспай ауыл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стар арасынан жоғары патогенді құс тұмауы ауруын жою бойынша кешенді ветеринариялық-санитарлық іс-шараларды жүргізумен байланысты, Жараспай ауылының аумағында карантин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распай ауылы әкімінің 2020 жылғы 25 қыркүйектегі № 5 "Жараспай ауылының аумағында каранти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45 болып тіркелген, Қазақстан Республикасы нормативтік құқықтық актілерінің эталондық бақылау банкісінде 2020 жылы 28 қыркүйекте электрондық түр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спай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