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2b13" w14:textId="e422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2020 жылғы 24 ақпандағы № 06 шешімі. Қарағанды облысының Әділет департаментінде 2020 жылғы 2 наурызда № 5720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Ынталы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арасынан инфекциялық ринотрахеит ауруын жою бойынша кешенді ветеринариялық-санитарлық іс-шараларды жүргізуіне байланысты, Ынталы ауылдық округі Ынталы ауылында орналасқан "Тілек" шаруа қожалығының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Ынталы ауылдық округі әкімінің 2019 жылғы 25 желтоқсандағы № 03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5653 болып тіркелген, 2020 жылғы 18 қаңтардағы № 3 (11750) "Қарқаралы" газетінде, Қазақстан Республикасы нормативтік құқықтық актілерінің эталондық бақылау банкісінде 2020 жылы 09 қаңтарда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24 ақпан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