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3252" w14:textId="6453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Қарағанды облысы Қарқаралы аудандық мәслихатының 2020 жылғы 18 маусымдағы № VI-57/484 шешімі. Қарағанды облысының Әділет департаментінде 2020 жылғы 25 маусымда № 5911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облысы Қарқаралы аудандық мәслихатының 19.08.2021 № VII - 10/80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Қарқаралы аудандық мәслихаты ШЕШІМ ЕТТІ:</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аудандық мәслихатының 19.08.2021 № VII - 10/80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