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7077" w14:textId="b637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Қарағанды облысы Жаңаарқа аудандық мәслихатының 2020 жылғы 10 желтоқсандағы № 64/517 шешімі. Қарағанды облысының Әділет департаментінде 2020 жылғы 24 желтоқсанда № 6131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аудандық мәслихатының 2014 жылғы 23 желтоқсандағы № 38/255 "Жаңаарқа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(нормативтік құқықтық актілерді мемлекеттік тіркеу Тізілімінде № 2921 болып тіркелген, "Әділет" ақпараттық-құқықтық жүйесінде 2015 жылдың 27 мамырында, "Жаңаарқа" аудандық газетінде 2015 жылдың 24 қаңтарында № 4-5 (9658-9659)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64/517</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қағидалары мен мөлшері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әзірленді және 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көрсетудің (әрі қарай – әлеуметтік қолдау) тәртібін және мөлшерін анықтайды.</w:t>
      </w:r>
    </w:p>
    <w:bookmarkEnd w:id="6"/>
    <w:bookmarkStart w:name="z14" w:id="7"/>
    <w:p>
      <w:pPr>
        <w:spacing w:after="0"/>
        <w:ind w:left="0"/>
        <w:jc w:val="both"/>
      </w:pPr>
      <w:r>
        <w:rPr>
          <w:rFonts w:ascii="Times New Roman"/>
          <w:b w:val="false"/>
          <w:i w:val="false"/>
          <w:color w:val="000000"/>
          <w:sz w:val="28"/>
        </w:rPr>
        <w:t>
      2. Әлеуметтік қолдауды тағайындау мемлекеттік денсаулық сақтау, әлеуметтік қамсыздандыру, білім беру, мәдениет, спорт және ветеринария ұйымдарының бірінші басшыларымен бекітілген жиынтық тізім негізінде уәкілетті орган – "Жаңаарқа ауданының жұмыспен қамту және әлеуметтік бағдарламалар бөлімі" мемлекеттік мекемесімен жүзеге асырылады.</w:t>
      </w:r>
    </w:p>
    <w:bookmarkEnd w:id="7"/>
    <w:bookmarkStart w:name="z15" w:id="8"/>
    <w:p>
      <w:pPr>
        <w:spacing w:after="0"/>
        <w:ind w:left="0"/>
        <w:jc w:val="left"/>
      </w:pPr>
      <w:r>
        <w:rPr>
          <w:rFonts w:ascii="Times New Roman"/>
          <w:b/>
          <w:i w:val="false"/>
          <w:color w:val="000000"/>
        </w:rPr>
        <w:t xml:space="preserve"> 2-тарау. Әлеуметтік қолдауды көрсету тәртібі мен мерзімдері</w:t>
      </w:r>
    </w:p>
    <w:bookmarkEnd w:id="8"/>
    <w:bookmarkStart w:name="z16" w:id="9"/>
    <w:p>
      <w:pPr>
        <w:spacing w:after="0"/>
        <w:ind w:left="0"/>
        <w:jc w:val="both"/>
      </w:pPr>
      <w:r>
        <w:rPr>
          <w:rFonts w:ascii="Times New Roman"/>
          <w:b w:val="false"/>
          <w:i w:val="false"/>
          <w:color w:val="000000"/>
          <w:sz w:val="28"/>
        </w:rPr>
        <w:t>
      3. Әлеуметтік қолдауды алу үшін кент, ауыл және ауылдық округ әкімдері 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мамандарының тізімін, қызметті алушылардан өтініштерін сұратпай келесі құжаттарымен ұсынады:</w:t>
      </w:r>
    </w:p>
    <w:bookmarkEnd w:id="9"/>
    <w:bookmarkStart w:name="z17" w:id="10"/>
    <w:p>
      <w:pPr>
        <w:spacing w:after="0"/>
        <w:ind w:left="0"/>
        <w:jc w:val="both"/>
      </w:pPr>
      <w:r>
        <w:rPr>
          <w:rFonts w:ascii="Times New Roman"/>
          <w:b w:val="false"/>
          <w:i w:val="false"/>
          <w:color w:val="000000"/>
          <w:sz w:val="28"/>
        </w:rPr>
        <w:t>
      1) жеке басты куәландыратын құжаттың көшірмесі (кент, ауыл, ауылдық округ әкімінің мөрімен расталған);</w:t>
      </w:r>
    </w:p>
    <w:bookmarkEnd w:id="10"/>
    <w:bookmarkStart w:name="z18" w:id="11"/>
    <w:p>
      <w:pPr>
        <w:spacing w:after="0"/>
        <w:ind w:left="0"/>
        <w:jc w:val="both"/>
      </w:pPr>
      <w:r>
        <w:rPr>
          <w:rFonts w:ascii="Times New Roman"/>
          <w:b w:val="false"/>
          <w:i w:val="false"/>
          <w:color w:val="000000"/>
          <w:sz w:val="28"/>
        </w:rPr>
        <w:t>
      2) жұмыс орнынан анықтама;</w:t>
      </w:r>
    </w:p>
    <w:bookmarkEnd w:id="11"/>
    <w:bookmarkStart w:name="z19" w:id="12"/>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12"/>
    <w:bookmarkStart w:name="z20" w:id="13"/>
    <w:p>
      <w:pPr>
        <w:spacing w:after="0"/>
        <w:ind w:left="0"/>
        <w:jc w:val="both"/>
      </w:pPr>
      <w:r>
        <w:rPr>
          <w:rFonts w:ascii="Times New Roman"/>
          <w:b w:val="false"/>
          <w:i w:val="false"/>
          <w:color w:val="000000"/>
          <w:sz w:val="28"/>
        </w:rPr>
        <w:t>
      4. Әлеуметтік қолдауды көрсетуден бас тартуға негіз болады:</w:t>
      </w:r>
    </w:p>
    <w:bookmarkEnd w:id="13"/>
    <w:bookmarkStart w:name="z21" w:id="14"/>
    <w:p>
      <w:pPr>
        <w:spacing w:after="0"/>
        <w:ind w:left="0"/>
        <w:jc w:val="both"/>
      </w:pPr>
      <w:r>
        <w:rPr>
          <w:rFonts w:ascii="Times New Roman"/>
          <w:b w:val="false"/>
          <w:i w:val="false"/>
          <w:color w:val="000000"/>
          <w:sz w:val="28"/>
        </w:rPr>
        <w:t>
      1) 3 тармақта көрсетілген тізбеге сәйкес құжаттардың толық емес топтамасын және (немесе) қолданылу мерзімі өткен құжаттарды ұсынуы;</w:t>
      </w:r>
    </w:p>
    <w:bookmarkEnd w:id="14"/>
    <w:bookmarkStart w:name="z22" w:id="15"/>
    <w:p>
      <w:pPr>
        <w:spacing w:after="0"/>
        <w:ind w:left="0"/>
        <w:jc w:val="both"/>
      </w:pPr>
      <w:r>
        <w:rPr>
          <w:rFonts w:ascii="Times New Roman"/>
          <w:b w:val="false"/>
          <w:i w:val="false"/>
          <w:color w:val="000000"/>
          <w:sz w:val="28"/>
        </w:rPr>
        <w:t>
      2) мәліметтердің жалған болуы немесе берілген құжаттардың сәйкес келмеуі.</w:t>
      </w:r>
    </w:p>
    <w:bookmarkEnd w:id="15"/>
    <w:bookmarkStart w:name="z23" w:id="16"/>
    <w:p>
      <w:pPr>
        <w:spacing w:after="0"/>
        <w:ind w:left="0"/>
        <w:jc w:val="both"/>
      </w:pPr>
      <w:r>
        <w:rPr>
          <w:rFonts w:ascii="Times New Roman"/>
          <w:b w:val="false"/>
          <w:i w:val="false"/>
          <w:color w:val="000000"/>
          <w:sz w:val="28"/>
        </w:rPr>
        <w:t>
      5. Денсаулық сақтау, әлеуметтік қамсыздандыру, білім беру, мәдениет, спорт және ветеринария ұйымдарының мамандары бірнеше қызметтерді қатар атқарған жағдайда, атқаратын бір лауазымы бойынша әлеуметтік қолдау алуға құқылы.</w:t>
      </w:r>
    </w:p>
    <w:bookmarkEnd w:id="16"/>
    <w:bookmarkStart w:name="z24" w:id="17"/>
    <w:p>
      <w:pPr>
        <w:spacing w:after="0"/>
        <w:ind w:left="0"/>
        <w:jc w:val="both"/>
      </w:pPr>
      <w:r>
        <w:rPr>
          <w:rFonts w:ascii="Times New Roman"/>
          <w:b w:val="false"/>
          <w:i w:val="false"/>
          <w:color w:val="000000"/>
          <w:sz w:val="28"/>
        </w:rPr>
        <w:t>
      6. Кент, ауыл және ауылдық округ әкімдері уәкілетті органға құжаттарды тапсырған уақыттан бастап әлеуметтік қолдау көрсетуге құжаттарды өңдеу мерзімі - 15 (он бес) жұмыс күні.</w:t>
      </w:r>
    </w:p>
    <w:bookmarkEnd w:id="17"/>
    <w:bookmarkStart w:name="z25" w:id="18"/>
    <w:p>
      <w:pPr>
        <w:spacing w:after="0"/>
        <w:ind w:left="0"/>
        <w:jc w:val="both"/>
      </w:pPr>
      <w:r>
        <w:rPr>
          <w:rFonts w:ascii="Times New Roman"/>
          <w:b w:val="false"/>
          <w:i w:val="false"/>
          <w:color w:val="000000"/>
          <w:sz w:val="28"/>
        </w:rPr>
        <w:t>
      Тізімдер бойынша құжаттарды қабылдау уәкілетті органмен ағымдағы жылдың тамыз айынан желтоқсан айына дейін жүргізіледі.</w:t>
      </w:r>
    </w:p>
    <w:bookmarkEnd w:id="18"/>
    <w:bookmarkStart w:name="z26" w:id="19"/>
    <w:p>
      <w:pPr>
        <w:spacing w:after="0"/>
        <w:ind w:left="0"/>
        <w:jc w:val="both"/>
      </w:pPr>
      <w:r>
        <w:rPr>
          <w:rFonts w:ascii="Times New Roman"/>
          <w:b w:val="false"/>
          <w:i w:val="false"/>
          <w:color w:val="000000"/>
          <w:sz w:val="28"/>
        </w:rPr>
        <w:t>
      Әлеуметтік қолдауды көрсету нәтижесі – қаржыландыру жоспарына сәйкес жылына бір рет жүргізілген төлем.</w:t>
      </w:r>
    </w:p>
    <w:bookmarkEnd w:id="19"/>
    <w:bookmarkStart w:name="z27" w:id="20"/>
    <w:p>
      <w:pPr>
        <w:spacing w:after="0"/>
        <w:ind w:left="0"/>
        <w:jc w:val="left"/>
      </w:pPr>
      <w:r>
        <w:rPr>
          <w:rFonts w:ascii="Times New Roman"/>
          <w:b/>
          <w:i w:val="false"/>
          <w:color w:val="000000"/>
        </w:rPr>
        <w:t xml:space="preserve"> 3-тарау. Әлеуметтік қолдауды көрсету мөлшерін белгілеу</w:t>
      </w:r>
    </w:p>
    <w:bookmarkEnd w:id="20"/>
    <w:bookmarkStart w:name="z28" w:id="21"/>
    <w:p>
      <w:pPr>
        <w:spacing w:after="0"/>
        <w:ind w:left="0"/>
        <w:jc w:val="both"/>
      </w:pPr>
      <w:r>
        <w:rPr>
          <w:rFonts w:ascii="Times New Roman"/>
          <w:b w:val="false"/>
          <w:i w:val="false"/>
          <w:color w:val="000000"/>
          <w:sz w:val="28"/>
        </w:rPr>
        <w:t>
      7. Жаңаарқа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бюджет қаражаты есебінен 10 айлық есептік көрсеткіш мөлшерінде белгіленсін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Жаңаарқа аудандық мәслихатының 17.05.2022 № 24/169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