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8641" w14:textId="3008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Үштөбе ауылдық округіндегі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Үштөбе ауылдық округінің әкімінің 2020 жылғы 21 желтоқсандағы № 10-ш шешімі. Қазақстан Республикасының Әділет министрлігінде 2020 жылғы 24 желтоқсанда № 21897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тұрғындардың пікірлерін ескере отырып, Үштөбе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Бұқар жырау ауданы Үштөбе ауылдық округінің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Новая Садовая көшесі Болашақ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Садовая көшесі Әлия Молдағұлова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Центральная көшесі Мұхтар Әуезов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Октябрьская көшесі Ахмет Байтұрсынов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Ленинградская көшесі Абай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Юбилейная көшесі Бауыржан Момышұлы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К.Маркса көшесі Мәншүк Мәметова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Шоссейная көшесі Қабанбай батыр көшесіне;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Мира көшесі Бейбітшілік көшесіне;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Тельман көшесі Тәуелсіздік көшесіне;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МТФ-5 көшесі Атамұра көшесіне;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Шоссейный тупик 1 көшесі Ынтымақ көшесіне;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Шоссейный тупик 2 көшесі Достық көшесіне;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Камская көшесі Бәйтерек көшесіне қайта аталсын.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Үштөбе ауылдық округінің әкім орынбасары Алем Қайржановна Копбаеваға жүктелсін.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он күнтізбелік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Үштөбе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Шаяхов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