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89fe" w14:textId="e988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2019 жылғы 25 желтоқсандағы № 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30 қарашадағы № 4 шешімі. Қарағанды облысының Әділет департаментінде 2020 жылғы 7 желтоқсанда № 6118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2019 жылғы 25 желтоқсандағы № 4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5620 болып тіркелген, Қазақстан Республикасы нормативтік құқықтық актілерінің эталондық бақылау банкінде электрондық түрде 2019 жылы 31 желтоқсандағы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18 295 263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3 366 869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27 470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14 875 924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19 310 586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89 237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141 476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52 239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1 104 560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1 104 560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1 030 628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53 347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127 279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18 295 263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1 327 583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14 846 784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және облыстық бюджеттен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