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c9ba" w14:textId="d04c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43 сессиясының 2019 жылғы 25 желтоқсандағы № 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30 қыркүйектегі № 4 шешімі. Қарағанды облысының Әділет департаментінде 2020 жылғы 9 қазанда № 6057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43 сессиясының 2019 жылғы 25 желтоқсандағы № 4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5620 болып тіркелген, Қазақстан Республикасы нормативтік құқықтық актілерінің эталондық бақылау банкінде электрондық түрде 2019 жылы 31 желтоқсандағы жарияланған)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17 832 299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3 095 062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17 570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25 000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14 694 667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18 847 622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85 641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137 880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52 239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1 100 964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1 100 964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1 127 032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53 347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127 279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1 331 383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14 694 667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14 665 527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және облыстық бюджеттен нысаналы трансферттер мен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