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4c9ba" w14:textId="d04c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43 сессиясының 2019 жылғы 25 желтоқсандағы № 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2020 жылғы 30 қыркүйектегі № 4 шешімі. Қарағанды облысының Әділет департаментінде 2020 жылғы 9 қазанда № 6057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43 сессиясының 2019 жылғы 25 желтоқсандағы № 4 "2020-2022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5620 болып тіркелген, Қазақстан Республикасы нормативтік құқықтық актілерінің эталондық бақылау банкінде электрондық түрде 2019 жылы 31 желтоқсандағы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17 832 299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3 095 062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17 570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25 000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14 694 667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18 847 622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85 641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137 880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52 239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1 100 964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1 100 964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1 127 032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53 347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127 279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17 832 299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1 331 383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14 665 527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8 118 931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-1 100 964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1 100 964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және облыстық бюджеттен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