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e25a3" w14:textId="b9e2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2021 жылы әлеуметтік қолдау шараларын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2020 жылғы 28 желтоқсандағы № 74/770 шешімі. Қарағанды облысының Әділет департаментінде 2021 жылғы 12 қаңтарда № 6154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Үкiметiнiң 2009 жылғы 18 ақпандағы № 183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мөлшерiн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Қаулы)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9946 болып тіркелген), Абай аудандық мәслихаты ШЕШІМ ЕТТI:</w:t>
      </w:r>
    </w:p>
    <w:bookmarkEnd w:id="0"/>
    <w:bookmarkStart w:name="z5" w:id="1"/>
    <w:p>
      <w:pPr>
        <w:spacing w:after="0"/>
        <w:ind w:left="0"/>
        <w:jc w:val="both"/>
      </w:pPr>
      <w:r>
        <w:rPr>
          <w:rFonts w:ascii="Times New Roman"/>
          <w:b w:val="false"/>
          <w:i w:val="false"/>
          <w:color w:val="000000"/>
          <w:sz w:val="28"/>
        </w:rPr>
        <w:t>
      1. 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 2021 жылы берілсін.</w:t>
      </w:r>
    </w:p>
    <w:bookmarkEnd w:id="1"/>
    <w:bookmarkStart w:name="z6" w:id="2"/>
    <w:p>
      <w:pPr>
        <w:spacing w:after="0"/>
        <w:ind w:left="0"/>
        <w:jc w:val="both"/>
      </w:pPr>
      <w:r>
        <w:rPr>
          <w:rFonts w:ascii="Times New Roman"/>
          <w:b w:val="false"/>
          <w:i w:val="false"/>
          <w:color w:val="000000"/>
          <w:sz w:val="28"/>
        </w:rPr>
        <w:t>
      2. Ауылдық аумақтарды дамыту бойынша уәкілетті орган ретінде "Абай ауданының экономика және қаржы бөлімі" мемлекеттік мекемесі осы шешімді жүзеге асыру жөніндегі шараларды Қаулыға сәйкес қабылдасын.</w:t>
      </w:r>
    </w:p>
    <w:bookmarkEnd w:id="2"/>
    <w:bookmarkStart w:name="z7" w:id="3"/>
    <w:p>
      <w:pPr>
        <w:spacing w:after="0"/>
        <w:ind w:left="0"/>
        <w:jc w:val="both"/>
      </w:pPr>
      <w:r>
        <w:rPr>
          <w:rFonts w:ascii="Times New Roman"/>
          <w:b w:val="false"/>
          <w:i w:val="false"/>
          <w:color w:val="000000"/>
          <w:sz w:val="28"/>
        </w:rPr>
        <w:t>
      3. Осы шешімнің орындалуын бақылау экономика, тұрғын үй-коммуналдық шарушылығы және аграрлық мәселелер жөніндегі тұрақты комиссияғя жүктелсін (М.З. Лозинский).</w:t>
      </w:r>
    </w:p>
    <w:bookmarkEnd w:id="3"/>
    <w:bookmarkStart w:name="z8" w:id="4"/>
    <w:p>
      <w:pPr>
        <w:spacing w:after="0"/>
        <w:ind w:left="0"/>
        <w:jc w:val="both"/>
      </w:pPr>
      <w:r>
        <w:rPr>
          <w:rFonts w:ascii="Times New Roman"/>
          <w:b w:val="false"/>
          <w:i w:val="false"/>
          <w:color w:val="000000"/>
          <w:sz w:val="28"/>
        </w:rPr>
        <w:t>
      4. Осы шешім алғаш рет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Титовская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