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d14" w14:textId="e2e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26 желтоқсандағы 57 сессиясының № 57/607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2020 жылғы 11 қарашадағы № 71/748 шешімі. Қарағанды облысының Әділет департаментінде 2020 жылғы 18 қарашада № 6087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2019 жылғы 26 желтоқсандағы 57 сессиясының № 57/607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5637 болып тіркелген, Қазақстан Республикасының нормативтік құқықтық актілерінің электрондық түрдегі эталондық бақылау банкісінде 2020 жылы 6 қаңтарда және 2020 жылғы 9 қаңтардағы № 1 (4297) "Абай - 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14 181 134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2 958 853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32 220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52 607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11 137 454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15 210 411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734 374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756 185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21 811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1 763 651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1 763 651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1 563 771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221 811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Абай ауданы әкімдігінің 2020 жылға арналған резерві 22 867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11 137 454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6 753 119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1 866 758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1 480 124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мұғалімдеріне біліктілік санаты үшін қосымша ақыға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мұғалімдерінің еңбекақысын ұлғайтуға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еңбекақысын ұлғайтуға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119 587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386 634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3 322 590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2 005 488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1 317 102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бюджеттік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қаражатынан берілетін кредиттер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881 776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объектілерді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181 274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инфрақұрылымды ағымдағы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 инфрақұрылымын орташа жөндеуге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