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7fba" w14:textId="c687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6 сессиясының 2012 жылғы 8 маусымдағы № 6/59 "Абай ауданы бойынша 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2020 жылғы 24 маусымдағы № 65/697 шешімі. Қарағанды облысының Әділет департаментінде 2020 жылғы 25 маусымда № 5907 болып тіркелді. Күші жойылды - Қарағанды облысы Абай аудандық мәслихатының 2024 жылғы 12 қыркүйектегі № 23/216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6 сессиясының 2012 жылғы 8 маусымдағы № 6/59 "Абай ауданы бойынша тұрғын үй көмегін көрсету Ережесін бекіту туралы" (Нормативтік құқықтық актілерді мемлекеттік тіркеу тізілімінде № 8-9-137 болып тіркелген, 2012 жылғы 14 шілдедегі № 26 (3927) "Абай-Ақиқат"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Абай ауданы бойынша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келесі мазмұнда баяндалсын: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Тұрғын үй көмегі өтініш берілген айдан бастап тағайындалады.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 (азамат) (не нотариат куәландырған сенімхат бойынша оның өкілі) қайта өтініш берген кезде отбасының табыстарын растайтын құжаттарды және коммуналдық шығыстарға арналған шоттарын ғана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