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4c13" w14:textId="2b34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мәслихаттың 2019 жылғы 30 желтоқсандағы XXXVII сессиясының № 1691/37 "2020 - 2022 жылдарға арналған Шахтинск аймағындағы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2020 жылғы 28 тамыздағы № 1748/41 шешімі. Қарағанды облысының Әділет департаментінде 2020 жылғы 10 қыркүйекте № 6028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2019 жылғы 30 желтоқсандағы XХXVII сессиясының № 1691/37"2020-2022 жылдарға арналған Шахтинск аймағындағы кенттер бюджеті туралы" (нормативтік құқықтық актілерді мемлекеттік тіркеу Тізілімінде № 5644 тіркелген, Қазақстан Республикасы нормативтік құқықтық актілерінің эталондық бақылау банкінде электрондық түрде 2020 жылғы 8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Шахтинск аймағындағы кенттер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460 251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- 48 192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- 412 059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- 672 190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- минус 211 939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211 939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175 732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- 36 207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1748/41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кенттер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460 251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412 059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1748/41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Шахан кенті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- 118 571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1748/41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Долинка кенті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1748/41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1691/37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Новодолинский кенті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