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f0f6" w14:textId="c3f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20 шілдедегі № 1742/40 шешімі. Қарағанды облысының Әділет департаментінде 2020 жылғы 24 шілдеде № 5966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Шахтинск қалалық мәслихатының 2016 жылғы 28 қыркүйектегі № 1341/7 "Шахтинск аймағының аумағында 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3989 болып тіркелген, 2016 жылғы 25 қазанда "Әділет" ақпараттық-құқықтық жүйесінде, 2016 жылғы 21 қазандағы "Шахтинский вестник" газетінің №42 санында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1742/40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арнайы орындарды материалдық-техникалық және ұйымдастырушылық қамтамасыз етуге қойылатын талаптар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Шахтинск қаласы - Парковая, Торговая көшелері және Абай Құнанбаев даңғылының қиылысы. Шекті толу нормасы-1000 адам;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 қаласы - "Техника в быту" сауда үйінің артындағы алаң (қалалық саябақтың аумағы). Шекті толу нормасы -500 адам;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Долинка кенті - Долинка кентінің Саяси қуғын-сүргін құрбандарын еске алу мұражайы ғимаратының алдындағы алаң, Школьная көшесі 39 үй. Шекті толу нормасы -200 адам;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Новодолинский кенті - "Новодолинский кентінің мәдениет сарайы" коммуналдық мемлекеттік қазыналық кәсіпорнының алдындағы алаң, Школьная көшесі, 3 үй. Шекті толу нормасы - 200 адам;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Шахан кенті - 11/17 кварталының аумағындағы алаң, 20-21 үйлер. Шекті толу нормасы - 700 адам.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қаласында шерулер мен демонстрациялардың маршруттары: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және Бирюзова көшелерінің қиылысынан Бирюзова көшесі мен Абай Құнанбаев даңғылының қиылысына дейін.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1742/40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Шахтинск қалалық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322/9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он күнтізбелік күн өткен соң қолданысқа енгізіледі).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келесі объектілерінің іргелес аумақтарынан кемінде 800 метр қашықтықта пикеттеуді өткізу шекаралары: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аумақтары;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желілер, магистральдық құбыржолдар, ұлттық электр желілері, магистральдық байланыс желілері және оларға іргелес жатқан аумақтары.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