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2d28" w14:textId="ab62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мәслихаттың 2019 жылғы 30 желтоқсандағы XXXVII сессиясының № 1691/37 "2020 - 2022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27 наурыздағы № 1696/38 шешімі. Қарағанды облысының Әділет департаментінде 2020 жылғы 1 сәуірде № 5774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1691/37 "2020-2022 жылдарға арналған Шахтинск аймағындағы кенттер бюджеті туралы" (нормативтік құқықтық актілерді мемлекеттік тіркеу Тізілімінде № 5644 тіркелген, Қазақстан Республикасы нормативтік құқықтық актілерінің эталондық бақылау банкінде электрондық түрде 2020 жылғы 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Шахтинск аймағындағы кенттер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466 151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48 192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- 417 959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- 502 358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36 207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36 207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36 207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1696/38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417 959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1696/38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1696/38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1696/38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