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2a99" w14:textId="15f2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қаласының аумағында бейбіт жиналыстарды ұйымдастыру және өткізу үшін арнайы орындарды айқындау, оларды пайдалану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30 шілдедегі № 518 шешімі. Қарағанды облысының Әділет департаментінде 2020 жылғы 10 тамызда № 6006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жиналыстарды ұйымдастыру және өткізу тәртібі туралы" Қазақстан Республикасының 2020 жылғы 25 мамырдағы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оларды бейбіт жиналыстарды ұйымдастыру және өткізу үшін пайдалану тәртібі, олардың шекті толу нормалары, бейбіт жиналыстарды ұйымдастыру және өткізу үшін арнайы орындарды материалдық – 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Саран қалалық мәслихатының 2016 жылғы 23 маусымдағы 3 сессиясының "Бейбіт жиналыстар, митингілер, шерулер, пикеттер және демонстрациялар өткізу тәртібін қосымша реттеу туралы" № 40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тізіліміде № 3883 болып тіркелген, "Саран газеті" газетінде 2016 жылғы 01 шілдедегі № 26, "Әділет" ақпараттық-құқықтық жүйесінде 2016 жылғы 15 шілдеде, Қазақстан Республикасы нормативтік құқықтық актілерінің этолондық бақылау банкінде электрондық түрде 2016 жылғы 22 шілдеде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шешімің орындалуын бақылау Саран қаласы әкімнің орынбасары Ералы Серикович Оспановқа және Саран қалалық мәслихатының заңдылық, азаматтардың құқықтарын қорғау және әлеуметтік саланы дамыту мәселелері жөніндегі тұрақты комиссиясына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орындар, пайдалану тәртібі және олардың шекті толу нормалары,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Саран қаласында бейбіт жиналыстарды ұйымдастыру және өткізу үшін арнайы орындар және олардың шекті толу нормалары айқындалсын: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Саран қаласының Жамбыл көшесі № 61 - № 63 үйлер бойынша стадион алдындағы алаң. Шекті толу нормасы 1500 адам;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 көшесі № 1- № 2 үйлер ауданындағы алаң. Шекті толу нормасы 250 адам;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Кржижановский көшесі, 16а, "Ақтас кентінің мәдениет-сауық орталығы" коммуналдық мемлекеттік қазыналық кәсіпорнының алдындағы алаң. Шекті толу нормасы - 1500 адам.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 үшін арналған арнайы орындар жарықтандырумен қамтамасыз етілуі тиіс.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қаласында шерулер мен демонстрациялар маршруттары: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Жеңіс көшесімен қиылыстан Стадион көшесімен қиылысқа дейін.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 өткізуге тыйым салынған іргелес аумақтардың шекаралары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 Саран қалалық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 өткізуге тыйым салынған іргелес аумақтардың шекаралары Саран қаласының келесі объектілерінде 800 метр қашықтықта айқындалады: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